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F38" w:rsidRDefault="00A533D5" w:rsidP="00A533D5">
      <w:pPr>
        <w:jc w:val="center"/>
        <w:rPr>
          <w:rFonts w:ascii="Times New Roman" w:hAnsi="Times New Roman" w:cs="Times New Roman"/>
          <w:sz w:val="28"/>
          <w:szCs w:val="28"/>
        </w:rPr>
      </w:pPr>
      <w:r>
        <w:rPr>
          <w:rFonts w:ascii="Times New Roman" w:hAnsi="Times New Roman" w:cs="Times New Roman"/>
          <w:sz w:val="28"/>
          <w:szCs w:val="28"/>
        </w:rPr>
        <w:t>Открытая</w:t>
      </w:r>
      <w:r w:rsidR="001F607D">
        <w:rPr>
          <w:rFonts w:ascii="Times New Roman" w:hAnsi="Times New Roman" w:cs="Times New Roman"/>
          <w:sz w:val="28"/>
          <w:szCs w:val="28"/>
        </w:rPr>
        <w:t xml:space="preserve"> </w:t>
      </w:r>
      <w:r w:rsidR="00D16F38" w:rsidRPr="00DE1379">
        <w:rPr>
          <w:rFonts w:ascii="Times New Roman" w:hAnsi="Times New Roman" w:cs="Times New Roman"/>
          <w:sz w:val="28"/>
          <w:szCs w:val="28"/>
        </w:rPr>
        <w:t>конференция «</w:t>
      </w:r>
      <w:r w:rsidR="00972915">
        <w:rPr>
          <w:rFonts w:ascii="Times New Roman" w:hAnsi="Times New Roman" w:cs="Times New Roman"/>
          <w:sz w:val="28"/>
          <w:szCs w:val="28"/>
        </w:rPr>
        <w:t>Исследователь нового века</w:t>
      </w:r>
      <w:r w:rsidR="00D16F38" w:rsidRPr="00DE1379">
        <w:rPr>
          <w:rFonts w:ascii="Times New Roman" w:hAnsi="Times New Roman" w:cs="Times New Roman"/>
          <w:sz w:val="28"/>
          <w:szCs w:val="28"/>
        </w:rPr>
        <w:t>»</w:t>
      </w:r>
    </w:p>
    <w:p w:rsidR="00A533D5" w:rsidRPr="00DE1379" w:rsidRDefault="00A533D5" w:rsidP="00A533D5">
      <w:pPr>
        <w:jc w:val="center"/>
        <w:rPr>
          <w:rFonts w:ascii="Times New Roman" w:hAnsi="Times New Roman" w:cs="Times New Roman"/>
          <w:sz w:val="28"/>
          <w:szCs w:val="28"/>
        </w:rPr>
      </w:pPr>
      <w:r>
        <w:rPr>
          <w:rFonts w:ascii="Times New Roman" w:hAnsi="Times New Roman" w:cs="Times New Roman"/>
          <w:sz w:val="28"/>
          <w:szCs w:val="28"/>
        </w:rPr>
        <w:t xml:space="preserve">МБОУ ДОД ЦДТ </w:t>
      </w:r>
      <w:proofErr w:type="spellStart"/>
      <w:r>
        <w:rPr>
          <w:rFonts w:ascii="Times New Roman" w:hAnsi="Times New Roman" w:cs="Times New Roman"/>
          <w:sz w:val="28"/>
          <w:szCs w:val="28"/>
        </w:rPr>
        <w:t>Устиновского</w:t>
      </w:r>
      <w:proofErr w:type="spellEnd"/>
      <w:r>
        <w:rPr>
          <w:rFonts w:ascii="Times New Roman" w:hAnsi="Times New Roman" w:cs="Times New Roman"/>
          <w:sz w:val="28"/>
          <w:szCs w:val="28"/>
        </w:rPr>
        <w:t xml:space="preserve"> района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Ижевска</w:t>
      </w:r>
    </w:p>
    <w:p w:rsidR="00D16F38" w:rsidRDefault="00D16F38" w:rsidP="00D16F38">
      <w:pPr>
        <w:jc w:val="center"/>
        <w:rPr>
          <w:rFonts w:ascii="Times New Roman" w:hAnsi="Times New Roman" w:cs="Times New Roman"/>
          <w:sz w:val="28"/>
          <w:szCs w:val="28"/>
        </w:rPr>
      </w:pPr>
      <w:r w:rsidRPr="00DE1379">
        <w:rPr>
          <w:rFonts w:ascii="Times New Roman" w:hAnsi="Times New Roman" w:cs="Times New Roman"/>
          <w:sz w:val="28"/>
          <w:szCs w:val="28"/>
        </w:rPr>
        <w:t>Секция: «Краеведение»</w:t>
      </w:r>
      <w:r>
        <w:rPr>
          <w:rFonts w:ascii="Times New Roman" w:hAnsi="Times New Roman" w:cs="Times New Roman"/>
          <w:sz w:val="28"/>
          <w:szCs w:val="28"/>
        </w:rPr>
        <w:t>.</w:t>
      </w:r>
    </w:p>
    <w:p w:rsidR="00D16F38" w:rsidRDefault="00D16F38" w:rsidP="00D16F38">
      <w:pPr>
        <w:jc w:val="center"/>
        <w:rPr>
          <w:rFonts w:ascii="Times New Roman" w:hAnsi="Times New Roman" w:cs="Times New Roman"/>
          <w:sz w:val="28"/>
          <w:szCs w:val="28"/>
        </w:rPr>
      </w:pPr>
    </w:p>
    <w:p w:rsidR="00D16F38" w:rsidRDefault="00D16F38" w:rsidP="00D16F38">
      <w:pPr>
        <w:jc w:val="center"/>
        <w:rPr>
          <w:rFonts w:ascii="Times New Roman" w:hAnsi="Times New Roman" w:cs="Times New Roman"/>
          <w:sz w:val="28"/>
          <w:szCs w:val="28"/>
        </w:rPr>
      </w:pPr>
    </w:p>
    <w:p w:rsidR="00EB7008" w:rsidRDefault="00EB7008" w:rsidP="00D16F38">
      <w:pPr>
        <w:jc w:val="center"/>
        <w:rPr>
          <w:rFonts w:ascii="Times New Roman" w:hAnsi="Times New Roman" w:cs="Times New Roman"/>
          <w:sz w:val="28"/>
          <w:szCs w:val="28"/>
        </w:rPr>
      </w:pPr>
    </w:p>
    <w:p w:rsidR="00EB7008" w:rsidRDefault="00EB7008" w:rsidP="00D16F38">
      <w:pPr>
        <w:jc w:val="center"/>
        <w:rPr>
          <w:rFonts w:ascii="Times New Roman" w:hAnsi="Times New Roman" w:cs="Times New Roman"/>
          <w:sz w:val="28"/>
          <w:szCs w:val="28"/>
        </w:rPr>
      </w:pPr>
    </w:p>
    <w:p w:rsidR="00D16F38" w:rsidRDefault="00D16F38" w:rsidP="00D16F38">
      <w:pPr>
        <w:jc w:val="center"/>
        <w:rPr>
          <w:rFonts w:ascii="Times New Roman" w:hAnsi="Times New Roman" w:cs="Times New Roman"/>
          <w:sz w:val="28"/>
          <w:szCs w:val="28"/>
        </w:rPr>
      </w:pPr>
    </w:p>
    <w:p w:rsidR="00D16F38" w:rsidRPr="00DE1379" w:rsidRDefault="00D16F38" w:rsidP="00D16F38">
      <w:pPr>
        <w:jc w:val="center"/>
        <w:rPr>
          <w:rFonts w:ascii="Times New Roman" w:hAnsi="Times New Roman" w:cs="Times New Roman"/>
          <w:b/>
          <w:sz w:val="28"/>
          <w:szCs w:val="28"/>
        </w:rPr>
      </w:pPr>
      <w:r w:rsidRPr="00DE1379">
        <w:rPr>
          <w:rFonts w:ascii="Times New Roman" w:hAnsi="Times New Roman" w:cs="Times New Roman"/>
          <w:b/>
          <w:sz w:val="28"/>
          <w:szCs w:val="28"/>
        </w:rPr>
        <w:t>Исследовательская работа</w:t>
      </w:r>
    </w:p>
    <w:p w:rsidR="00D16F38" w:rsidRPr="00DE1379" w:rsidRDefault="00D16F38" w:rsidP="00D16F38">
      <w:pPr>
        <w:jc w:val="center"/>
        <w:rPr>
          <w:rFonts w:ascii="Times New Roman" w:hAnsi="Times New Roman" w:cs="Times New Roman"/>
          <w:b/>
          <w:sz w:val="28"/>
          <w:szCs w:val="28"/>
        </w:rPr>
      </w:pPr>
      <w:r w:rsidRPr="00DE1379">
        <w:rPr>
          <w:rFonts w:ascii="Times New Roman" w:hAnsi="Times New Roman" w:cs="Times New Roman"/>
          <w:b/>
          <w:sz w:val="28"/>
          <w:szCs w:val="28"/>
        </w:rPr>
        <w:t xml:space="preserve">Обережные свадебные обряды и традиции </w:t>
      </w:r>
      <w:r>
        <w:rPr>
          <w:rFonts w:ascii="Times New Roman" w:hAnsi="Times New Roman" w:cs="Times New Roman"/>
          <w:b/>
          <w:sz w:val="28"/>
          <w:szCs w:val="28"/>
        </w:rPr>
        <w:t>русского и удмуртского народов</w:t>
      </w:r>
      <w:r w:rsidRPr="00DE1379">
        <w:rPr>
          <w:rFonts w:ascii="Times New Roman" w:hAnsi="Times New Roman" w:cs="Times New Roman"/>
          <w:b/>
          <w:sz w:val="28"/>
          <w:szCs w:val="28"/>
        </w:rPr>
        <w:t>.</w:t>
      </w:r>
    </w:p>
    <w:p w:rsidR="00D16F38" w:rsidRPr="00DE1379" w:rsidRDefault="00D16F38" w:rsidP="00D16F38">
      <w:pPr>
        <w:jc w:val="center"/>
        <w:rPr>
          <w:rFonts w:ascii="Times New Roman" w:hAnsi="Times New Roman" w:cs="Times New Roman"/>
          <w:b/>
          <w:sz w:val="28"/>
          <w:szCs w:val="28"/>
        </w:rPr>
      </w:pPr>
    </w:p>
    <w:p w:rsidR="00D16F38" w:rsidRDefault="00D16F38" w:rsidP="00D16F38">
      <w:pPr>
        <w:jc w:val="center"/>
        <w:rPr>
          <w:rFonts w:ascii="Times New Roman" w:hAnsi="Times New Roman" w:cs="Times New Roman"/>
          <w:sz w:val="28"/>
          <w:szCs w:val="28"/>
        </w:rPr>
      </w:pPr>
    </w:p>
    <w:p w:rsidR="00D16F38" w:rsidRDefault="00D16F38" w:rsidP="00D16F38">
      <w:pPr>
        <w:jc w:val="center"/>
        <w:rPr>
          <w:rFonts w:ascii="Times New Roman" w:hAnsi="Times New Roman" w:cs="Times New Roman"/>
          <w:sz w:val="28"/>
          <w:szCs w:val="28"/>
        </w:rPr>
      </w:pPr>
    </w:p>
    <w:p w:rsidR="00D16F38" w:rsidRDefault="00D16F38" w:rsidP="00D16F38">
      <w:pPr>
        <w:jc w:val="center"/>
        <w:rPr>
          <w:rFonts w:ascii="Times New Roman" w:hAnsi="Times New Roman" w:cs="Times New Roman"/>
          <w:sz w:val="28"/>
          <w:szCs w:val="28"/>
        </w:rPr>
      </w:pPr>
    </w:p>
    <w:p w:rsidR="00D16F38" w:rsidRDefault="00D16F38" w:rsidP="00D16F38">
      <w:pPr>
        <w:spacing w:after="0"/>
        <w:jc w:val="center"/>
        <w:rPr>
          <w:rFonts w:ascii="Times New Roman" w:hAnsi="Times New Roman" w:cs="Times New Roman"/>
          <w:sz w:val="28"/>
          <w:szCs w:val="28"/>
        </w:rPr>
      </w:pPr>
    </w:p>
    <w:p w:rsidR="00D16F38" w:rsidRDefault="00D16F38" w:rsidP="00D16F3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Автор:                                                       Руководитель: </w:t>
      </w:r>
      <w:proofErr w:type="spellStart"/>
      <w:r>
        <w:rPr>
          <w:rFonts w:ascii="Times New Roman" w:hAnsi="Times New Roman" w:cs="Times New Roman"/>
          <w:sz w:val="28"/>
          <w:szCs w:val="28"/>
        </w:rPr>
        <w:t>Сыртланова</w:t>
      </w:r>
      <w:proofErr w:type="spellEnd"/>
    </w:p>
    <w:p w:rsidR="00D16F38" w:rsidRDefault="00D16F38" w:rsidP="00D16F3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Глазырина Полина                                 Альбина </w:t>
      </w:r>
      <w:proofErr w:type="spellStart"/>
      <w:r>
        <w:rPr>
          <w:rFonts w:ascii="Times New Roman" w:hAnsi="Times New Roman" w:cs="Times New Roman"/>
          <w:sz w:val="28"/>
          <w:szCs w:val="28"/>
        </w:rPr>
        <w:t>Ильгамовна</w:t>
      </w:r>
      <w:proofErr w:type="spellEnd"/>
    </w:p>
    <w:p w:rsidR="00D16F38" w:rsidRDefault="00D16F38" w:rsidP="00D16F38">
      <w:pPr>
        <w:spacing w:after="0" w:line="240" w:lineRule="auto"/>
        <w:rPr>
          <w:rFonts w:ascii="Times New Roman" w:hAnsi="Times New Roman" w:cs="Times New Roman"/>
          <w:sz w:val="28"/>
          <w:szCs w:val="28"/>
        </w:rPr>
      </w:pPr>
      <w:r>
        <w:rPr>
          <w:rFonts w:ascii="Times New Roman" w:hAnsi="Times New Roman" w:cs="Times New Roman"/>
          <w:sz w:val="28"/>
          <w:szCs w:val="28"/>
        </w:rPr>
        <w:t>Ученица 7 «а» класса                                учитель технологии</w:t>
      </w:r>
    </w:p>
    <w:p w:rsidR="00EB7008" w:rsidRDefault="00D16F38" w:rsidP="00D16F38">
      <w:pPr>
        <w:spacing w:after="0" w:line="240" w:lineRule="auto"/>
        <w:rPr>
          <w:rFonts w:ascii="Times New Roman" w:hAnsi="Times New Roman" w:cs="Times New Roman"/>
          <w:sz w:val="28"/>
          <w:szCs w:val="28"/>
        </w:rPr>
      </w:pPr>
      <w:r>
        <w:rPr>
          <w:rFonts w:ascii="Times New Roman" w:hAnsi="Times New Roman" w:cs="Times New Roman"/>
          <w:sz w:val="28"/>
          <w:szCs w:val="28"/>
        </w:rPr>
        <w:t>Максимова  Катя                                      МБОУ СОШ №50.</w:t>
      </w:r>
    </w:p>
    <w:p w:rsidR="00EB7008" w:rsidRDefault="00EB7008" w:rsidP="00D16F38">
      <w:pPr>
        <w:spacing w:after="0" w:line="240" w:lineRule="auto"/>
        <w:rPr>
          <w:rFonts w:ascii="Times New Roman" w:hAnsi="Times New Roman" w:cs="Times New Roman"/>
          <w:sz w:val="28"/>
          <w:szCs w:val="28"/>
        </w:rPr>
      </w:pPr>
      <w:r>
        <w:rPr>
          <w:rFonts w:ascii="Times New Roman" w:hAnsi="Times New Roman" w:cs="Times New Roman"/>
          <w:sz w:val="28"/>
          <w:szCs w:val="28"/>
        </w:rPr>
        <w:t>Ученица 7 «а» класса</w:t>
      </w:r>
    </w:p>
    <w:p w:rsidR="00D16F38" w:rsidRDefault="00EB7008" w:rsidP="00D16F38">
      <w:pPr>
        <w:spacing w:after="0" w:line="240" w:lineRule="auto"/>
        <w:rPr>
          <w:rFonts w:ascii="Times New Roman" w:hAnsi="Times New Roman" w:cs="Times New Roman"/>
          <w:sz w:val="28"/>
          <w:szCs w:val="28"/>
        </w:rPr>
      </w:pPr>
      <w:r w:rsidRPr="00DE1379">
        <w:rPr>
          <w:rFonts w:ascii="Times New Roman" w:hAnsi="Times New Roman" w:cs="Times New Roman"/>
          <w:sz w:val="28"/>
          <w:szCs w:val="28"/>
        </w:rPr>
        <w:t>МБОУ СОШ №50</w:t>
      </w:r>
      <w:r w:rsidR="00972915">
        <w:rPr>
          <w:rFonts w:ascii="Times New Roman" w:hAnsi="Times New Roman" w:cs="Times New Roman"/>
          <w:sz w:val="28"/>
          <w:szCs w:val="28"/>
        </w:rPr>
        <w:t xml:space="preserve">                                    </w:t>
      </w:r>
      <w:proofErr w:type="spellStart"/>
      <w:r w:rsidR="00D16F38">
        <w:rPr>
          <w:rFonts w:ascii="Times New Roman" w:hAnsi="Times New Roman" w:cs="Times New Roman"/>
          <w:sz w:val="28"/>
          <w:szCs w:val="28"/>
        </w:rPr>
        <w:t>Косультант</w:t>
      </w:r>
      <w:proofErr w:type="spellEnd"/>
      <w:r w:rsidR="00D16F38">
        <w:rPr>
          <w:rFonts w:ascii="Times New Roman" w:hAnsi="Times New Roman" w:cs="Times New Roman"/>
          <w:sz w:val="28"/>
          <w:szCs w:val="28"/>
        </w:rPr>
        <w:t xml:space="preserve">:  Перевозчикова </w:t>
      </w:r>
    </w:p>
    <w:p w:rsidR="00D16F38" w:rsidRDefault="00D16F38" w:rsidP="00D16F3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72915">
        <w:rPr>
          <w:rFonts w:ascii="Times New Roman" w:hAnsi="Times New Roman" w:cs="Times New Roman"/>
          <w:sz w:val="28"/>
          <w:szCs w:val="28"/>
        </w:rPr>
        <w:t xml:space="preserve">                                                                  </w:t>
      </w:r>
      <w:r>
        <w:rPr>
          <w:rFonts w:ascii="Times New Roman" w:hAnsi="Times New Roman" w:cs="Times New Roman"/>
          <w:sz w:val="28"/>
          <w:szCs w:val="28"/>
        </w:rPr>
        <w:t>Светлана Александровна</w:t>
      </w:r>
    </w:p>
    <w:p w:rsidR="00D16F38" w:rsidRDefault="00972915" w:rsidP="00D16F3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16F38">
        <w:rPr>
          <w:rFonts w:ascii="Times New Roman" w:hAnsi="Times New Roman" w:cs="Times New Roman"/>
          <w:sz w:val="28"/>
          <w:szCs w:val="28"/>
        </w:rPr>
        <w:t>к</w:t>
      </w:r>
      <w:proofErr w:type="gramStart"/>
      <w:r w:rsidR="00D16F38">
        <w:rPr>
          <w:rFonts w:ascii="Times New Roman" w:hAnsi="Times New Roman" w:cs="Times New Roman"/>
          <w:sz w:val="28"/>
          <w:szCs w:val="28"/>
        </w:rPr>
        <w:t>.и</w:t>
      </w:r>
      <w:proofErr w:type="gramEnd"/>
      <w:r w:rsidR="00D16F38">
        <w:rPr>
          <w:rFonts w:ascii="Times New Roman" w:hAnsi="Times New Roman" w:cs="Times New Roman"/>
          <w:sz w:val="28"/>
          <w:szCs w:val="28"/>
        </w:rPr>
        <w:t xml:space="preserve">ст.н. научный сотрудник           </w:t>
      </w:r>
    </w:p>
    <w:p w:rsidR="00EB7008" w:rsidRDefault="00972915" w:rsidP="00D16F38">
      <w:pPr>
        <w:spacing w:after="0"/>
        <w:rPr>
          <w:rFonts w:ascii="Times New Roman" w:hAnsi="Times New Roman" w:cs="Times New Roman"/>
          <w:sz w:val="28"/>
          <w:szCs w:val="28"/>
        </w:rPr>
      </w:pPr>
      <w:r>
        <w:rPr>
          <w:rFonts w:ascii="Times New Roman" w:hAnsi="Times New Roman" w:cs="Times New Roman"/>
          <w:sz w:val="28"/>
          <w:szCs w:val="28"/>
        </w:rPr>
        <w:t xml:space="preserve">                                                                  </w:t>
      </w:r>
      <w:r w:rsidR="00D16F38">
        <w:rPr>
          <w:rFonts w:ascii="Times New Roman" w:hAnsi="Times New Roman" w:cs="Times New Roman"/>
          <w:sz w:val="28"/>
          <w:szCs w:val="28"/>
        </w:rPr>
        <w:t xml:space="preserve">Института истории и культуры </w:t>
      </w:r>
    </w:p>
    <w:p w:rsidR="00D16F38" w:rsidRDefault="00972915" w:rsidP="00D16F38">
      <w:pPr>
        <w:spacing w:after="0"/>
        <w:rPr>
          <w:rFonts w:ascii="Times New Roman" w:hAnsi="Times New Roman" w:cs="Times New Roman"/>
          <w:sz w:val="28"/>
          <w:szCs w:val="28"/>
        </w:rPr>
      </w:pPr>
      <w:r>
        <w:rPr>
          <w:rFonts w:ascii="Times New Roman" w:hAnsi="Times New Roman" w:cs="Times New Roman"/>
          <w:sz w:val="28"/>
          <w:szCs w:val="28"/>
        </w:rPr>
        <w:t xml:space="preserve">                                                                  </w:t>
      </w:r>
      <w:r w:rsidR="00D16F38">
        <w:rPr>
          <w:rFonts w:ascii="Times New Roman" w:hAnsi="Times New Roman" w:cs="Times New Roman"/>
          <w:sz w:val="28"/>
          <w:szCs w:val="28"/>
        </w:rPr>
        <w:t xml:space="preserve">народов </w:t>
      </w:r>
      <w:proofErr w:type="spellStart"/>
      <w:r w:rsidR="00EB7008">
        <w:rPr>
          <w:rFonts w:ascii="Times New Roman" w:hAnsi="Times New Roman" w:cs="Times New Roman"/>
          <w:sz w:val="28"/>
          <w:szCs w:val="28"/>
        </w:rPr>
        <w:t>ПриуральяУдГУ</w:t>
      </w:r>
      <w:proofErr w:type="spellEnd"/>
      <w:r w:rsidR="00EB7008">
        <w:rPr>
          <w:rFonts w:ascii="Times New Roman" w:hAnsi="Times New Roman" w:cs="Times New Roman"/>
          <w:sz w:val="28"/>
          <w:szCs w:val="28"/>
        </w:rPr>
        <w:t>.</w:t>
      </w:r>
    </w:p>
    <w:p w:rsidR="00D16F38" w:rsidRDefault="00D16F38" w:rsidP="00D16F38">
      <w:pPr>
        <w:rPr>
          <w:rFonts w:ascii="Times New Roman" w:hAnsi="Times New Roman" w:cs="Times New Roman"/>
          <w:sz w:val="28"/>
          <w:szCs w:val="28"/>
        </w:rPr>
      </w:pPr>
    </w:p>
    <w:p w:rsidR="00D16F38" w:rsidRDefault="00D16F38" w:rsidP="00D16F38">
      <w:pPr>
        <w:rPr>
          <w:rFonts w:ascii="Times New Roman" w:hAnsi="Times New Roman" w:cs="Times New Roman"/>
          <w:sz w:val="28"/>
          <w:szCs w:val="28"/>
        </w:rPr>
      </w:pPr>
    </w:p>
    <w:p w:rsidR="00D16F38" w:rsidRDefault="00D16F38" w:rsidP="00D16F38">
      <w:pPr>
        <w:rPr>
          <w:rFonts w:ascii="Times New Roman" w:hAnsi="Times New Roman" w:cs="Times New Roman"/>
          <w:sz w:val="28"/>
          <w:szCs w:val="28"/>
        </w:rPr>
      </w:pPr>
    </w:p>
    <w:p w:rsidR="00D16F38" w:rsidRDefault="00D16F38" w:rsidP="00D16F38">
      <w:pPr>
        <w:jc w:val="center"/>
        <w:rPr>
          <w:rFonts w:ascii="Times New Roman" w:hAnsi="Times New Roman" w:cs="Times New Roman"/>
          <w:sz w:val="28"/>
          <w:szCs w:val="28"/>
        </w:rPr>
      </w:pPr>
      <w:r>
        <w:rPr>
          <w:rFonts w:ascii="Times New Roman" w:hAnsi="Times New Roman" w:cs="Times New Roman"/>
          <w:sz w:val="28"/>
          <w:szCs w:val="28"/>
        </w:rPr>
        <w:t>Ижевск 2012</w:t>
      </w:r>
    </w:p>
    <w:p w:rsidR="00EB7008" w:rsidRPr="00EB7008" w:rsidRDefault="00EB7008" w:rsidP="00EB7008">
      <w:pPr>
        <w:spacing w:after="0" w:line="360" w:lineRule="auto"/>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lastRenderedPageBreak/>
        <w:t>Оглавление</w:t>
      </w:r>
    </w:p>
    <w:p w:rsidR="00EB7008" w:rsidRPr="00EB7008" w:rsidRDefault="00EB7008" w:rsidP="00EB7008">
      <w:pPr>
        <w:spacing w:after="0"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1.Введен</w:t>
      </w:r>
      <w:r w:rsidR="00972915">
        <w:rPr>
          <w:rFonts w:ascii="Times New Roman" w:eastAsia="Times New Roman" w:hAnsi="Times New Roman" w:cs="Times New Roman"/>
          <w:noProof/>
          <w:sz w:val="28"/>
          <w:szCs w:val="28"/>
          <w:lang w:eastAsia="ru-RU"/>
        </w:rPr>
        <w:t>ие……………………………………………………………………стр.2</w:t>
      </w:r>
    </w:p>
    <w:p w:rsidR="00EB7008" w:rsidRPr="00EB7008" w:rsidRDefault="00EB7008" w:rsidP="00EB7008">
      <w:pPr>
        <w:spacing w:after="0"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2.Суть обер</w:t>
      </w:r>
      <w:r w:rsidR="00972915">
        <w:rPr>
          <w:rFonts w:ascii="Times New Roman" w:eastAsia="Times New Roman" w:hAnsi="Times New Roman" w:cs="Times New Roman"/>
          <w:noProof/>
          <w:sz w:val="28"/>
          <w:szCs w:val="28"/>
          <w:lang w:eastAsia="ru-RU"/>
        </w:rPr>
        <w:t>ега……….………………………………………………………стр.3</w:t>
      </w:r>
    </w:p>
    <w:p w:rsidR="00EB7008" w:rsidRPr="00EB7008" w:rsidRDefault="00EB7008" w:rsidP="00EB7008">
      <w:pPr>
        <w:spacing w:after="0"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З.Свадебные обереж</w:t>
      </w:r>
      <w:r w:rsidR="00972915">
        <w:rPr>
          <w:rFonts w:ascii="Times New Roman" w:eastAsia="Times New Roman" w:hAnsi="Times New Roman" w:cs="Times New Roman"/>
          <w:noProof/>
          <w:sz w:val="28"/>
          <w:szCs w:val="28"/>
          <w:lang w:eastAsia="ru-RU"/>
        </w:rPr>
        <w:t>ные обряды……………………..……………………стр.3</w:t>
      </w:r>
    </w:p>
    <w:p w:rsidR="00EB7008" w:rsidRPr="00972915" w:rsidRDefault="00EB7008" w:rsidP="00972915">
      <w:pPr>
        <w:pStyle w:val="a6"/>
        <w:spacing w:after="0" w:line="360" w:lineRule="auto"/>
        <w:ind w:left="1050"/>
        <w:rPr>
          <w:rFonts w:ascii="Times New Roman" w:eastAsia="Times New Roman" w:hAnsi="Times New Roman" w:cs="Times New Roman"/>
          <w:noProof/>
          <w:sz w:val="28"/>
          <w:szCs w:val="28"/>
          <w:lang w:eastAsia="ru-RU"/>
        </w:rPr>
      </w:pPr>
      <w:r w:rsidRPr="00972915">
        <w:rPr>
          <w:rFonts w:ascii="Times New Roman" w:eastAsia="Times New Roman" w:hAnsi="Times New Roman" w:cs="Times New Roman"/>
          <w:noProof/>
          <w:sz w:val="28"/>
          <w:szCs w:val="28"/>
          <w:lang w:eastAsia="ru-RU"/>
        </w:rPr>
        <w:t>3.1.Обережные</w:t>
      </w:r>
      <w:r w:rsidR="00972915" w:rsidRPr="00972915">
        <w:rPr>
          <w:rFonts w:ascii="Times New Roman" w:eastAsia="Times New Roman" w:hAnsi="Times New Roman" w:cs="Times New Roman"/>
          <w:noProof/>
          <w:sz w:val="28"/>
          <w:szCs w:val="28"/>
          <w:lang w:eastAsia="ru-RU"/>
        </w:rPr>
        <w:t xml:space="preserve"> куклы…..……………………</w:t>
      </w:r>
      <w:r w:rsidR="00925A9A" w:rsidRPr="00972915">
        <w:rPr>
          <w:rFonts w:ascii="Times New Roman" w:eastAsia="Times New Roman" w:hAnsi="Times New Roman" w:cs="Times New Roman"/>
          <w:noProof/>
          <w:sz w:val="28"/>
          <w:szCs w:val="28"/>
          <w:lang w:eastAsia="ru-RU"/>
        </w:rPr>
        <w:t>……………</w:t>
      </w:r>
      <w:r w:rsidR="00972915">
        <w:rPr>
          <w:rFonts w:ascii="Times New Roman" w:eastAsia="Times New Roman" w:hAnsi="Times New Roman" w:cs="Times New Roman"/>
          <w:noProof/>
          <w:sz w:val="28"/>
          <w:szCs w:val="28"/>
          <w:lang w:eastAsia="ru-RU"/>
        </w:rPr>
        <w:t>….</w:t>
      </w:r>
      <w:r w:rsidR="00925A9A" w:rsidRPr="00972915">
        <w:rPr>
          <w:rFonts w:ascii="Times New Roman" w:eastAsia="Times New Roman" w:hAnsi="Times New Roman" w:cs="Times New Roman"/>
          <w:noProof/>
          <w:sz w:val="28"/>
          <w:szCs w:val="28"/>
          <w:lang w:eastAsia="ru-RU"/>
        </w:rPr>
        <w:t>…….стр.</w:t>
      </w:r>
      <w:r w:rsidR="00972915" w:rsidRPr="00972915">
        <w:rPr>
          <w:rFonts w:ascii="Times New Roman" w:eastAsia="Times New Roman" w:hAnsi="Times New Roman" w:cs="Times New Roman"/>
          <w:noProof/>
          <w:sz w:val="28"/>
          <w:szCs w:val="28"/>
          <w:lang w:eastAsia="ru-RU"/>
        </w:rPr>
        <w:t>4</w:t>
      </w:r>
      <w:r w:rsidRPr="00972915">
        <w:rPr>
          <w:rFonts w:ascii="Times New Roman" w:eastAsia="Times New Roman" w:hAnsi="Times New Roman" w:cs="Times New Roman"/>
          <w:noProof/>
          <w:sz w:val="28"/>
          <w:szCs w:val="28"/>
          <w:lang w:eastAsia="ru-RU"/>
        </w:rPr>
        <w:t xml:space="preserve">     </w:t>
      </w:r>
      <w:r w:rsidR="00972915" w:rsidRPr="00972915">
        <w:rPr>
          <w:rFonts w:ascii="Times New Roman" w:eastAsia="Times New Roman" w:hAnsi="Times New Roman" w:cs="Times New Roman"/>
          <w:noProof/>
          <w:sz w:val="28"/>
          <w:szCs w:val="28"/>
          <w:lang w:eastAsia="ru-RU"/>
        </w:rPr>
        <w:t xml:space="preserve">      </w:t>
      </w:r>
      <w:r w:rsidRPr="00972915">
        <w:rPr>
          <w:rFonts w:ascii="Times New Roman" w:eastAsia="Times New Roman" w:hAnsi="Times New Roman" w:cs="Times New Roman"/>
          <w:noProof/>
          <w:sz w:val="28"/>
          <w:szCs w:val="28"/>
          <w:lang w:eastAsia="ru-RU"/>
        </w:rPr>
        <w:t xml:space="preserve">3.2.Обережные </w:t>
      </w:r>
      <w:r w:rsidR="00972915">
        <w:rPr>
          <w:rFonts w:ascii="Times New Roman" w:eastAsia="Times New Roman" w:hAnsi="Times New Roman" w:cs="Times New Roman"/>
          <w:noProof/>
          <w:sz w:val="28"/>
          <w:szCs w:val="28"/>
          <w:lang w:eastAsia="ru-RU"/>
        </w:rPr>
        <w:t>пояса…………………………………………</w:t>
      </w:r>
      <w:r w:rsidR="00925A9A" w:rsidRPr="00972915">
        <w:rPr>
          <w:rFonts w:ascii="Times New Roman" w:eastAsia="Times New Roman" w:hAnsi="Times New Roman" w:cs="Times New Roman"/>
          <w:noProof/>
          <w:sz w:val="28"/>
          <w:szCs w:val="28"/>
          <w:lang w:eastAsia="ru-RU"/>
        </w:rPr>
        <w:t>…....стр.</w:t>
      </w:r>
      <w:r w:rsidR="00972915" w:rsidRPr="00972915">
        <w:rPr>
          <w:rFonts w:ascii="Times New Roman" w:eastAsia="Times New Roman" w:hAnsi="Times New Roman" w:cs="Times New Roman"/>
          <w:noProof/>
          <w:sz w:val="28"/>
          <w:szCs w:val="28"/>
          <w:lang w:eastAsia="ru-RU"/>
        </w:rPr>
        <w:t>7</w:t>
      </w:r>
      <w:r w:rsidRPr="00972915">
        <w:rPr>
          <w:rFonts w:ascii="Times New Roman" w:eastAsia="Times New Roman" w:hAnsi="Times New Roman" w:cs="Times New Roman"/>
          <w:noProof/>
          <w:sz w:val="28"/>
          <w:szCs w:val="28"/>
          <w:lang w:eastAsia="ru-RU"/>
        </w:rPr>
        <w:t xml:space="preserve">     3.3.Свадебная </w:t>
      </w:r>
      <w:r w:rsidR="00925A9A" w:rsidRPr="00972915">
        <w:rPr>
          <w:rFonts w:ascii="Times New Roman" w:eastAsia="Times New Roman" w:hAnsi="Times New Roman" w:cs="Times New Roman"/>
          <w:noProof/>
          <w:sz w:val="28"/>
          <w:szCs w:val="28"/>
          <w:lang w:eastAsia="ru-RU"/>
        </w:rPr>
        <w:t>одежда</w:t>
      </w:r>
      <w:r w:rsidR="00972915">
        <w:rPr>
          <w:rFonts w:ascii="Times New Roman" w:eastAsia="Times New Roman" w:hAnsi="Times New Roman" w:cs="Times New Roman"/>
          <w:noProof/>
          <w:sz w:val="28"/>
          <w:szCs w:val="28"/>
          <w:lang w:eastAsia="ru-RU"/>
        </w:rPr>
        <w:t>…………………………………………...</w:t>
      </w:r>
      <w:r w:rsidR="00972915" w:rsidRPr="00972915">
        <w:rPr>
          <w:rFonts w:ascii="Times New Roman" w:eastAsia="Times New Roman" w:hAnsi="Times New Roman" w:cs="Times New Roman"/>
          <w:noProof/>
          <w:sz w:val="28"/>
          <w:szCs w:val="28"/>
          <w:lang w:eastAsia="ru-RU"/>
        </w:rPr>
        <w:t>…стр.8</w:t>
      </w:r>
    </w:p>
    <w:p w:rsidR="00EB7008" w:rsidRPr="00EB7008" w:rsidRDefault="00EB7008" w:rsidP="00EB7008">
      <w:pPr>
        <w:spacing w:after="0" w:line="360" w:lineRule="auto"/>
        <w:jc w:val="both"/>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noProof/>
          <w:sz w:val="28"/>
          <w:szCs w:val="28"/>
          <w:lang w:eastAsia="ru-RU"/>
        </w:rPr>
        <w:t xml:space="preserve">  </w:t>
      </w:r>
      <w:r w:rsidR="00972915">
        <w:rPr>
          <w:rFonts w:ascii="Times New Roman" w:eastAsia="Times New Roman" w:hAnsi="Times New Roman" w:cs="Times New Roman"/>
          <w:noProof/>
          <w:sz w:val="28"/>
          <w:szCs w:val="28"/>
          <w:lang w:eastAsia="ru-RU"/>
        </w:rPr>
        <w:t xml:space="preserve">         </w:t>
      </w:r>
      <w:r w:rsidRPr="00EB7008">
        <w:rPr>
          <w:rFonts w:ascii="Times New Roman" w:eastAsia="Times New Roman" w:hAnsi="Times New Roman" w:cs="Times New Roman"/>
          <w:noProof/>
          <w:sz w:val="28"/>
          <w:szCs w:val="28"/>
          <w:lang w:eastAsia="ru-RU"/>
        </w:rPr>
        <w:t xml:space="preserve">   3.4.Обережные свадебн</w:t>
      </w:r>
      <w:r w:rsidR="00972915">
        <w:rPr>
          <w:rFonts w:ascii="Times New Roman" w:eastAsia="Times New Roman" w:hAnsi="Times New Roman" w:cs="Times New Roman"/>
          <w:noProof/>
          <w:sz w:val="28"/>
          <w:szCs w:val="28"/>
          <w:lang w:eastAsia="ru-RU"/>
        </w:rPr>
        <w:t>ые украшения…………………….…….</w:t>
      </w:r>
      <w:r w:rsidR="00971979">
        <w:rPr>
          <w:rFonts w:ascii="Times New Roman" w:eastAsia="Times New Roman" w:hAnsi="Times New Roman" w:cs="Times New Roman"/>
          <w:noProof/>
          <w:sz w:val="28"/>
          <w:szCs w:val="28"/>
          <w:lang w:eastAsia="ru-RU"/>
        </w:rPr>
        <w:t>..стр.11</w:t>
      </w:r>
    </w:p>
    <w:p w:rsidR="00EB7008" w:rsidRPr="00EB7008" w:rsidRDefault="00EB7008" w:rsidP="00EB7008">
      <w:pPr>
        <w:spacing w:after="0"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4.Заключение………………………………………………………...……</w:t>
      </w:r>
      <w:r w:rsidR="00972915">
        <w:rPr>
          <w:rFonts w:ascii="Times New Roman" w:eastAsia="Times New Roman" w:hAnsi="Times New Roman" w:cs="Times New Roman"/>
          <w:noProof/>
          <w:sz w:val="28"/>
          <w:szCs w:val="28"/>
          <w:lang w:eastAsia="ru-RU"/>
        </w:rPr>
        <w:t>…</w:t>
      </w:r>
      <w:r w:rsidRPr="00EB7008">
        <w:rPr>
          <w:rFonts w:ascii="Times New Roman" w:eastAsia="Times New Roman" w:hAnsi="Times New Roman" w:cs="Times New Roman"/>
          <w:noProof/>
          <w:sz w:val="28"/>
          <w:szCs w:val="28"/>
          <w:lang w:eastAsia="ru-RU"/>
        </w:rPr>
        <w:t>стр.</w:t>
      </w:r>
      <w:r w:rsidR="00971979">
        <w:rPr>
          <w:rFonts w:ascii="Times New Roman" w:eastAsia="Times New Roman" w:hAnsi="Times New Roman" w:cs="Times New Roman"/>
          <w:noProof/>
          <w:sz w:val="28"/>
          <w:szCs w:val="28"/>
          <w:lang w:eastAsia="ru-RU"/>
        </w:rPr>
        <w:t>12</w:t>
      </w:r>
    </w:p>
    <w:p w:rsidR="00EB7008" w:rsidRDefault="00EB7008" w:rsidP="00EB7008">
      <w:pPr>
        <w:spacing w:after="0"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5.Список литерату</w:t>
      </w:r>
      <w:r w:rsidR="00971979">
        <w:rPr>
          <w:rFonts w:ascii="Times New Roman" w:eastAsia="Times New Roman" w:hAnsi="Times New Roman" w:cs="Times New Roman"/>
          <w:noProof/>
          <w:sz w:val="28"/>
          <w:szCs w:val="28"/>
          <w:lang w:eastAsia="ru-RU"/>
        </w:rPr>
        <w:t>ры………..…………………………………………</w:t>
      </w:r>
      <w:r w:rsidR="00972915">
        <w:rPr>
          <w:rFonts w:ascii="Times New Roman" w:eastAsia="Times New Roman" w:hAnsi="Times New Roman" w:cs="Times New Roman"/>
          <w:noProof/>
          <w:sz w:val="28"/>
          <w:szCs w:val="28"/>
          <w:lang w:eastAsia="ru-RU"/>
        </w:rPr>
        <w:t>..</w:t>
      </w:r>
      <w:r w:rsidR="00971979">
        <w:rPr>
          <w:rFonts w:ascii="Times New Roman" w:eastAsia="Times New Roman" w:hAnsi="Times New Roman" w:cs="Times New Roman"/>
          <w:noProof/>
          <w:sz w:val="28"/>
          <w:szCs w:val="28"/>
          <w:lang w:eastAsia="ru-RU"/>
        </w:rPr>
        <w:t>...стр.13</w:t>
      </w:r>
    </w:p>
    <w:p w:rsidR="00E2416D" w:rsidRPr="00EB7008" w:rsidRDefault="00E2416D" w:rsidP="00EB7008">
      <w:pPr>
        <w:spacing w:after="0" w:line="36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6. Приложения.</w:t>
      </w:r>
    </w:p>
    <w:p w:rsidR="00EB7008" w:rsidRPr="00EB7008" w:rsidRDefault="00EB7008" w:rsidP="00EB7008">
      <w:pPr>
        <w:spacing w:after="0" w:line="360" w:lineRule="auto"/>
        <w:jc w:val="both"/>
        <w:rPr>
          <w:rFonts w:ascii="Times New Roman" w:eastAsia="Times New Roman" w:hAnsi="Times New Roman" w:cs="Times New Roman"/>
          <w:noProof/>
          <w:sz w:val="28"/>
          <w:szCs w:val="28"/>
          <w:lang w:eastAsia="ru-RU"/>
        </w:rPr>
      </w:pPr>
    </w:p>
    <w:p w:rsidR="00EB7008" w:rsidRPr="00EB7008" w:rsidRDefault="00EB7008" w:rsidP="00EB7008">
      <w:pPr>
        <w:spacing w:after="0" w:line="360" w:lineRule="auto"/>
        <w:jc w:val="both"/>
        <w:rPr>
          <w:rFonts w:ascii="Times New Roman" w:eastAsia="Times New Roman" w:hAnsi="Times New Roman" w:cs="Times New Roman"/>
          <w:noProof/>
          <w:sz w:val="28"/>
          <w:szCs w:val="28"/>
          <w:lang w:eastAsia="ru-RU"/>
        </w:rPr>
      </w:pPr>
    </w:p>
    <w:p w:rsidR="00EB7008" w:rsidRPr="00EB7008" w:rsidRDefault="00EB7008" w:rsidP="00EB7008">
      <w:pPr>
        <w:spacing w:after="0" w:line="360" w:lineRule="auto"/>
        <w:jc w:val="both"/>
        <w:rPr>
          <w:rFonts w:ascii="Times New Roman" w:eastAsia="Times New Roman" w:hAnsi="Times New Roman" w:cs="Times New Roman"/>
          <w:noProof/>
          <w:sz w:val="28"/>
          <w:szCs w:val="28"/>
          <w:lang w:eastAsia="ru-RU"/>
        </w:rPr>
      </w:pPr>
    </w:p>
    <w:p w:rsidR="00EB7008" w:rsidRDefault="00EB7008"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EB7008">
      <w:pPr>
        <w:spacing w:after="0" w:line="360" w:lineRule="auto"/>
        <w:jc w:val="both"/>
        <w:rPr>
          <w:rFonts w:ascii="Times New Roman" w:eastAsia="Times New Roman" w:hAnsi="Times New Roman" w:cs="Times New Roman"/>
          <w:noProof/>
          <w:sz w:val="28"/>
          <w:szCs w:val="28"/>
          <w:lang w:eastAsia="ru-RU"/>
        </w:rPr>
      </w:pPr>
    </w:p>
    <w:p w:rsidR="004238C3" w:rsidRDefault="004238C3" w:rsidP="004238C3">
      <w:pPr>
        <w:spacing w:after="0" w:line="360" w:lineRule="auto"/>
        <w:jc w:val="center"/>
        <w:rPr>
          <w:rFonts w:ascii="Times New Roman" w:eastAsia="Times New Roman" w:hAnsi="Times New Roman" w:cs="Times New Roman"/>
          <w:noProof/>
          <w:sz w:val="28"/>
          <w:szCs w:val="28"/>
          <w:lang w:eastAsia="ru-RU"/>
        </w:rPr>
      </w:pPr>
    </w:p>
    <w:p w:rsidR="00EB7008" w:rsidRPr="004238C3" w:rsidRDefault="00EB7008" w:rsidP="004238C3">
      <w:pPr>
        <w:pStyle w:val="a6"/>
        <w:numPr>
          <w:ilvl w:val="0"/>
          <w:numId w:val="3"/>
        </w:numPr>
        <w:spacing w:after="0" w:line="360" w:lineRule="auto"/>
        <w:jc w:val="center"/>
        <w:rPr>
          <w:rFonts w:ascii="Times New Roman" w:eastAsia="Times New Roman" w:hAnsi="Times New Roman" w:cs="Times New Roman"/>
          <w:noProof/>
          <w:sz w:val="28"/>
          <w:szCs w:val="28"/>
          <w:lang w:eastAsia="ru-RU"/>
        </w:rPr>
      </w:pPr>
      <w:r w:rsidRPr="004238C3">
        <w:rPr>
          <w:rFonts w:ascii="Times New Roman" w:eastAsia="Times New Roman" w:hAnsi="Times New Roman" w:cs="Times New Roman"/>
          <w:b/>
          <w:noProof/>
          <w:sz w:val="28"/>
          <w:szCs w:val="28"/>
          <w:lang w:eastAsia="ru-RU"/>
        </w:rPr>
        <w:lastRenderedPageBreak/>
        <w:t>Введение.</w:t>
      </w:r>
    </w:p>
    <w:p w:rsidR="004238C3" w:rsidRPr="004238C3" w:rsidRDefault="004238C3" w:rsidP="004238C3">
      <w:pPr>
        <w:spacing w:after="0" w:line="360" w:lineRule="auto"/>
        <w:ind w:left="360"/>
        <w:rPr>
          <w:rFonts w:ascii="Times New Roman" w:eastAsia="Times New Roman" w:hAnsi="Times New Roman" w:cs="Times New Roman"/>
          <w:noProof/>
          <w:sz w:val="28"/>
          <w:szCs w:val="28"/>
          <w:lang w:eastAsia="ru-RU"/>
        </w:rPr>
      </w:pPr>
    </w:p>
    <w:p w:rsidR="00EB7008" w:rsidRPr="00EB7008" w:rsidRDefault="00EB7008" w:rsidP="00EB7008">
      <w:pPr>
        <w:spacing w:before="100" w:beforeAutospacing="1" w:after="100" w:afterAutospacing="1"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 Свадьба была главным и важным событием в жизни мужчины и женщины                      </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В целом свадебные обряды были не просто способом проведения  свадебного торжества, а определенными религиозно-магическими действиями, которые должны были подарить новой семье гармонию в отношениях, здоровье, достаток и, конечно, много детей. Помимо этого, одной из самых главных задач обряда была защита молодых от порчи и сглаза – считалось, что в такой день молодые наиболее уязвимы. Охранять молодоженов должны были и люди, вещи. . Нас заинтересовало это и мы решили изучить этот вопрос более глубоко.</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Цель нашей работы: исследование свадебных  обережных обрядов русских и удмуртов.</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Для достижения нашей цели мы поставили перед собой следующие  задачи: </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w:t>
      </w:r>
      <w:r w:rsidRPr="00EB7008">
        <w:rPr>
          <w:rFonts w:ascii="Times New Roman" w:eastAsia="Times New Roman" w:hAnsi="Times New Roman" w:cs="Times New Roman"/>
          <w:noProof/>
          <w:sz w:val="28"/>
          <w:szCs w:val="28"/>
          <w:lang w:eastAsia="ru-RU"/>
        </w:rPr>
        <w:tab/>
        <w:t>Изучить назначение оберегов используемых в быту.</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w:t>
      </w:r>
      <w:r w:rsidRPr="00EB7008">
        <w:rPr>
          <w:rFonts w:ascii="Times New Roman" w:eastAsia="Times New Roman" w:hAnsi="Times New Roman" w:cs="Times New Roman"/>
          <w:noProof/>
          <w:sz w:val="28"/>
          <w:szCs w:val="28"/>
          <w:lang w:eastAsia="ru-RU"/>
        </w:rPr>
        <w:tab/>
        <w:t>Познакомиться со свадебными обрядами.</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w:t>
      </w:r>
      <w:r w:rsidRPr="00EB7008">
        <w:rPr>
          <w:rFonts w:ascii="Times New Roman" w:eastAsia="Times New Roman" w:hAnsi="Times New Roman" w:cs="Times New Roman"/>
          <w:noProof/>
          <w:sz w:val="28"/>
          <w:szCs w:val="28"/>
          <w:lang w:eastAsia="ru-RU"/>
        </w:rPr>
        <w:tab/>
        <w:t xml:space="preserve">Исследовать свадебные костюмы жениха и невесты </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w:t>
      </w:r>
      <w:r w:rsidRPr="00EB7008">
        <w:rPr>
          <w:rFonts w:ascii="Times New Roman" w:eastAsia="Times New Roman" w:hAnsi="Times New Roman" w:cs="Times New Roman"/>
          <w:noProof/>
          <w:sz w:val="28"/>
          <w:szCs w:val="28"/>
          <w:lang w:eastAsia="ru-RU"/>
        </w:rPr>
        <w:tab/>
        <w:t xml:space="preserve"> Выявить свадебные обряды с использованием оберегов.</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w:t>
      </w:r>
      <w:r w:rsidRPr="00EB7008">
        <w:rPr>
          <w:rFonts w:ascii="Times New Roman" w:eastAsia="Times New Roman" w:hAnsi="Times New Roman" w:cs="Times New Roman"/>
          <w:noProof/>
          <w:sz w:val="28"/>
          <w:szCs w:val="28"/>
          <w:lang w:eastAsia="ru-RU"/>
        </w:rPr>
        <w:tab/>
        <w:t>Выявить сходство и различие свадебных обережных обрядов.</w:t>
      </w:r>
    </w:p>
    <w:p w:rsid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Гипотеза:  у народностей проживающих  на одной территории свадебные традиции и обряды имеют  общие черты, поэтому обереги используемые в этих обрядах  схожи.</w:t>
      </w:r>
    </w:p>
    <w:p w:rsidR="000D778C" w:rsidRPr="00EB7008" w:rsidRDefault="000D778C" w:rsidP="004238C3">
      <w:pPr>
        <w:spacing w:before="100" w:beforeAutospacing="1" w:after="100" w:afterAutospacing="1"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w:t>
      </w:r>
    </w:p>
    <w:p w:rsidR="004238C3"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lastRenderedPageBreak/>
        <w:t>Методы исследования:  В нашей работе мы использовали следующие методы исследования: анализ, сравнение,  интервью.</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По вопросам  свадебных удмуртских традиции консультировали  учителя МОУ СОШ №50  Наумова Н.П.,  Березина О.И., Скребневская Е.А.</w:t>
      </w:r>
    </w:p>
    <w:p w:rsidR="00EB7008" w:rsidRPr="00EB7008" w:rsidRDefault="00EB7008" w:rsidP="00EB7008">
      <w:pPr>
        <w:spacing w:before="100" w:beforeAutospacing="1" w:after="100" w:afterAutospacing="1" w:line="360" w:lineRule="auto"/>
        <w:ind w:left="360"/>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t>2. Суть оберега.</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proofErr w:type="gramStart"/>
      <w:r w:rsidRPr="00EB7008">
        <w:rPr>
          <w:rFonts w:ascii="Times New Roman" w:eastAsia="Times New Roman" w:hAnsi="Times New Roman" w:cs="Times New Roman"/>
          <w:noProof/>
          <w:sz w:val="28"/>
          <w:szCs w:val="28"/>
          <w:lang w:eastAsia="ru-RU"/>
        </w:rPr>
        <w:t>Оберег это— магические средства, предохраняющие человека и его мир (дом, скот, урожай, орудия производства и т.п.) от потенциальной опасности: нечистой силы, болезней (в том числе сглаза, порчи), хищных животных, змей, градовых туч и т.д.</w:t>
      </w:r>
      <w:proofErr w:type="gramEnd"/>
      <w:r w:rsidRPr="00EB7008">
        <w:rPr>
          <w:rFonts w:ascii="Times New Roman" w:eastAsia="Times New Roman" w:hAnsi="Times New Roman" w:cs="Times New Roman"/>
          <w:noProof/>
          <w:sz w:val="28"/>
          <w:szCs w:val="28"/>
          <w:lang w:eastAsia="ru-RU"/>
        </w:rPr>
        <w:t xml:space="preserve"> Смысл Оберега состоит в том, чтобы создать преграду между охраняемым объектом и опасностью, магически «закрыть» охраняемый объект. В качестве Оберега часто используются специальные ритуальные предметы (свадебный венок и части свадебной одежды) К универсальным Оберегам, применяемым в любой опасной ситуации, принадлежат тексты, предметы и действия с христианской символикой.</w:t>
      </w:r>
    </w:p>
    <w:p w:rsidR="00EB7008" w:rsidRPr="00EB7008" w:rsidRDefault="00EB7008" w:rsidP="00EB7008">
      <w:pPr>
        <w:numPr>
          <w:ilvl w:val="0"/>
          <w:numId w:val="1"/>
        </w:numPr>
        <w:spacing w:before="100" w:beforeAutospacing="1" w:after="100" w:afterAutospacing="1" w:line="360" w:lineRule="auto"/>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t>Свадебные обережные обряды.</w:t>
      </w:r>
    </w:p>
    <w:p w:rsidR="00454B88" w:rsidRDefault="00EB7008" w:rsidP="00BF44E1">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Свадьба была главным и важным событием в жизни мужчины и женщины, а выполнение свадебных обрядов должно было обеспечить будущую благополучную и счастливую жизнь супругов. В представлении удмуртов жизнь – это три свадьбы:  рождение – это свадьба с жизнью, свадьба – союз с другим человеком, похороны – свадьба со смертью. Создание семьи считалось долгом каждого, и к исполнению всех обрядов подходили очень серьезно.Продолжение рода — одна из функции семьи.  На свадьбе, то есть при создании семьи, удмурты совершали ряд действии, которые, по религиозному мнению их исполнителей, должны были обеспечить деторождение невестки (например, на колени ей сажали ребенка). </w:t>
      </w:r>
    </w:p>
    <w:p w:rsidR="00454B88" w:rsidRDefault="00454B88" w:rsidP="00454B88">
      <w:pPr>
        <w:spacing w:before="100" w:beforeAutospacing="1" w:after="100" w:afterAutospacing="1"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3</w:t>
      </w:r>
    </w:p>
    <w:p w:rsidR="00EB7008" w:rsidRPr="00EB7008" w:rsidRDefault="004238C3" w:rsidP="00BF44E1">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t xml:space="preserve">  Ей </w:t>
      </w:r>
      <w:r w:rsidR="00EB7008" w:rsidRPr="00EB7008">
        <w:rPr>
          <w:rFonts w:ascii="Times New Roman" w:eastAsia="Times New Roman" w:hAnsi="Times New Roman" w:cs="Times New Roman"/>
          <w:noProof/>
          <w:sz w:val="28"/>
          <w:szCs w:val="28"/>
          <w:lang w:eastAsia="ru-RU"/>
        </w:rPr>
        <w:t>высказывали пожелание иметь побольше детей, говорили «одӥг пи — питэмлэсь пи», то есть один сын от бездетности сын.</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На русских свадьбах использовались обережные обряды: связывание поясом жениха и невесты, обмен кольцами, подмена жениха и невесты. Дарение кукол-оберегов. У удмуртов: отпугивание нечистой силы звоном  колокольчиков и бубенчиков прикрепленных к свадебному поезду, обряд на деторождение.</w:t>
      </w:r>
    </w:p>
    <w:p w:rsidR="00EB7008" w:rsidRPr="00EB7008" w:rsidRDefault="00EB7008" w:rsidP="00EB7008">
      <w:pPr>
        <w:spacing w:before="100" w:beforeAutospacing="1" w:after="100" w:afterAutospacing="1" w:line="360" w:lineRule="auto"/>
        <w:ind w:left="709"/>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t>3.1.Обережные куклы.</w:t>
      </w:r>
    </w:p>
    <w:p w:rsidR="00EB7008" w:rsidRPr="00975F43" w:rsidRDefault="00975F43"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4697095</wp:posOffset>
            </wp:positionH>
            <wp:positionV relativeFrom="paragraph">
              <wp:posOffset>662940</wp:posOffset>
            </wp:positionV>
            <wp:extent cx="1431290" cy="2190750"/>
            <wp:effectExtent l="0" t="0" r="0" b="0"/>
            <wp:wrapSquare wrapText="lef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20" t="4734" r="13274" b="9763"/>
                    <a:stretch/>
                  </pic:blipFill>
                  <pic:spPr bwMode="auto">
                    <a:xfrm>
                      <a:off x="0" y="0"/>
                      <a:ext cx="1431290" cy="2190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008" w:rsidRPr="00EB7008">
        <w:rPr>
          <w:rFonts w:ascii="Times New Roman" w:eastAsia="Times New Roman" w:hAnsi="Times New Roman" w:cs="Times New Roman"/>
          <w:sz w:val="28"/>
          <w:szCs w:val="28"/>
          <w:lang w:eastAsia="ru-RU"/>
        </w:rPr>
        <w:t>Большое значение на Руси имели свадебные куклы. Некоторых из них клали новобрачной на колени с целью вызвать материнскую силу. Втайне от молодых перед свадьбой еще одну особую куклу шила мать невесты. Во время свадебной церемонии родительница отрывала от подола большой куклы двух маленьких куколок и передавала их новой семье с пожеланиями благополучия и чадородия. Большая кукла оставалась в  доме матери и хранилась за иконой, которой благословляли молодых на семейную жизнь.</w:t>
      </w:r>
    </w:p>
    <w:p w:rsidR="00EB7008" w:rsidRDefault="009543E5"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24765</wp:posOffset>
            </wp:positionH>
            <wp:positionV relativeFrom="paragraph">
              <wp:posOffset>362585</wp:posOffset>
            </wp:positionV>
            <wp:extent cx="1228725" cy="1638300"/>
            <wp:effectExtent l="0" t="0" r="9525" b="0"/>
            <wp:wrapSquare wrapText="right"/>
            <wp:docPr id="15" name="Рисунок 15" descr="D:\Мои документы\моё творчество\оберег\ал.сы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ё творчество\оберег\ал.сыр\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1" t="7219" r="3715" b="23465"/>
                    <a:stretch/>
                  </pic:blipFill>
                  <pic:spPr bwMode="auto">
                    <a:xfrm>
                      <a:off x="0" y="0"/>
                      <a:ext cx="1228725" cy="1638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008" w:rsidRPr="00EB7008">
        <w:rPr>
          <w:rFonts w:ascii="Times New Roman" w:eastAsia="Times New Roman" w:hAnsi="Times New Roman" w:cs="Times New Roman"/>
          <w:sz w:val="28"/>
          <w:szCs w:val="28"/>
          <w:lang w:eastAsia="ru-RU"/>
        </w:rPr>
        <w:t>Еще одним свадебным оберегом были зольные куклы. Они олицетворяли собой силу и дух предков, обращенные к потомкам и помогающие во всем. Зольная кукла являлась знаком всего рода и была предназначена для оберегания его от несчастий и болезней. Делали ее из золы, которую доставали из домашнего очага, ее смешивали с водой и вылепливали из этой массы фигурку, которую затем наряжали в женскую одежду. Таких кукол называли «бабами». Ее дарила молодым бабушка невесты в день свадьбы, как оберег женского здоровья и долголетия. [1.2]</w:t>
      </w:r>
      <w:r w:rsidR="00E2416D">
        <w:rPr>
          <w:rFonts w:ascii="Times New Roman" w:eastAsia="Times New Roman" w:hAnsi="Times New Roman" w:cs="Times New Roman"/>
          <w:sz w:val="28"/>
          <w:szCs w:val="28"/>
          <w:lang w:eastAsia="ru-RU"/>
        </w:rPr>
        <w:t xml:space="preserve"> (см. приложение)</w:t>
      </w:r>
    </w:p>
    <w:p w:rsidR="00454B88" w:rsidRPr="00EB7008" w:rsidRDefault="00454B88" w:rsidP="00972915">
      <w:pPr>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925A9A" w:rsidRDefault="00454B88"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4072890</wp:posOffset>
            </wp:positionH>
            <wp:positionV relativeFrom="paragraph">
              <wp:posOffset>-44450</wp:posOffset>
            </wp:positionV>
            <wp:extent cx="2055495" cy="2030095"/>
            <wp:effectExtent l="0" t="0" r="1905" b="8255"/>
            <wp:wrapSquare wrapText="lef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7" t="16786" b="7143"/>
                    <a:stretch/>
                  </pic:blipFill>
                  <pic:spPr bwMode="auto">
                    <a:xfrm>
                      <a:off x="0" y="0"/>
                      <a:ext cx="2055495" cy="2030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008" w:rsidRPr="00EB7008">
        <w:rPr>
          <w:rFonts w:ascii="Times New Roman" w:eastAsia="Times New Roman" w:hAnsi="Times New Roman" w:cs="Times New Roman"/>
          <w:sz w:val="28"/>
          <w:szCs w:val="28"/>
          <w:lang w:eastAsia="ru-RU"/>
        </w:rPr>
        <w:t xml:space="preserve">Незадолго до свадьбы, подруги невесты готовили </w:t>
      </w:r>
      <w:proofErr w:type="spellStart"/>
      <w:r w:rsidR="00EB7008" w:rsidRPr="00EB7008">
        <w:rPr>
          <w:rFonts w:ascii="Times New Roman" w:eastAsia="Times New Roman" w:hAnsi="Times New Roman" w:cs="Times New Roman"/>
          <w:sz w:val="28"/>
          <w:szCs w:val="28"/>
          <w:lang w:eastAsia="ru-RU"/>
        </w:rPr>
        <w:t>обереговую</w:t>
      </w:r>
      <w:proofErr w:type="spellEnd"/>
      <w:r w:rsidR="00EB7008" w:rsidRPr="00EB7008">
        <w:rPr>
          <w:rFonts w:ascii="Times New Roman" w:eastAsia="Times New Roman" w:hAnsi="Times New Roman" w:cs="Times New Roman"/>
          <w:sz w:val="28"/>
          <w:szCs w:val="28"/>
          <w:lang w:eastAsia="ru-RU"/>
        </w:rPr>
        <w:t xml:space="preserve"> обрядовую свадебную куклу, которая удивительна по своей сути с точки зрения содержания. Жених и невеста, </w:t>
      </w:r>
      <w:proofErr w:type="gramStart"/>
      <w:r w:rsidR="00EB7008" w:rsidRPr="00EB7008">
        <w:rPr>
          <w:rFonts w:ascii="Times New Roman" w:eastAsia="Times New Roman" w:hAnsi="Times New Roman" w:cs="Times New Roman"/>
          <w:sz w:val="28"/>
          <w:szCs w:val="28"/>
          <w:lang w:eastAsia="ru-RU"/>
        </w:rPr>
        <w:t>будущие</w:t>
      </w:r>
      <w:proofErr w:type="gramEnd"/>
      <w:r w:rsidR="00EB7008" w:rsidRPr="00EB7008">
        <w:rPr>
          <w:rFonts w:ascii="Times New Roman" w:eastAsia="Times New Roman" w:hAnsi="Times New Roman" w:cs="Times New Roman"/>
          <w:sz w:val="28"/>
          <w:szCs w:val="28"/>
          <w:lang w:eastAsia="ru-RU"/>
        </w:rPr>
        <w:t xml:space="preserve"> муж и жена, располагались на одной руке. Таким образом, с самого начала семейной жизни происходило </w:t>
      </w:r>
    </w:p>
    <w:p w:rsidR="00EB7008" w:rsidRPr="00EB7008" w:rsidRDefault="00EB7008"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EB7008">
        <w:rPr>
          <w:rFonts w:ascii="Times New Roman" w:eastAsia="Times New Roman" w:hAnsi="Times New Roman" w:cs="Times New Roman"/>
          <w:sz w:val="28"/>
          <w:szCs w:val="28"/>
          <w:lang w:eastAsia="ru-RU"/>
        </w:rPr>
        <w:t xml:space="preserve">«кодирование», пожелание, послание молодым на невозможность разрыва супружества, на невозможность распада семьи. В народе считали, что он и она </w:t>
      </w:r>
      <w:proofErr w:type="gramStart"/>
      <w:r w:rsidRPr="00EB7008">
        <w:rPr>
          <w:rFonts w:ascii="Times New Roman" w:eastAsia="Times New Roman" w:hAnsi="Times New Roman" w:cs="Times New Roman"/>
          <w:sz w:val="28"/>
          <w:szCs w:val="28"/>
          <w:lang w:eastAsia="ru-RU"/>
        </w:rPr>
        <w:t>соединены</w:t>
      </w:r>
      <w:proofErr w:type="gramEnd"/>
      <w:r w:rsidRPr="00EB7008">
        <w:rPr>
          <w:rFonts w:ascii="Times New Roman" w:eastAsia="Times New Roman" w:hAnsi="Times New Roman" w:cs="Times New Roman"/>
          <w:sz w:val="28"/>
          <w:szCs w:val="28"/>
          <w:lang w:eastAsia="ru-RU"/>
        </w:rPr>
        <w:t xml:space="preserve"> для того, чтобы родить и воспитать человека. Поэтому и куклы жениха и невесты неразъединимы: он и она всегда должны смотреть в одну сторону - в сторону воспитания детей. У будущих родителей, по мнению наших предков, была общая на двоих цель. И вся их дальнейшая жизнь была посвя</w:t>
      </w:r>
      <w:r w:rsidR="00E2416D">
        <w:rPr>
          <w:rFonts w:ascii="Times New Roman" w:eastAsia="Times New Roman" w:hAnsi="Times New Roman" w:cs="Times New Roman"/>
          <w:sz w:val="28"/>
          <w:szCs w:val="28"/>
          <w:lang w:eastAsia="ru-RU"/>
        </w:rPr>
        <w:t>щена воспитанию нового человека.</w:t>
      </w:r>
    </w:p>
    <w:p w:rsidR="00DF671D" w:rsidRDefault="00EB7008"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EB7008">
        <w:rPr>
          <w:rFonts w:ascii="Times New Roman" w:eastAsia="Times New Roman" w:hAnsi="Times New Roman" w:cs="Times New Roman"/>
          <w:sz w:val="28"/>
          <w:szCs w:val="28"/>
          <w:lang w:eastAsia="ru-RU"/>
        </w:rPr>
        <w:t xml:space="preserve">В русской традиции во главе свадебного поезда, везущего молодую пару в дом жениха после венчания, под дужкой упряжи подвешивали пару кукол: куклу Невесты и куклу Жениха, чтобы они отводили недобрые взгляды на себя. При изготовлении такой куклы девушками читались определенные заговоры на счастливую супружескую жизнь и плодовитость жениха и невесты. Считалось, что чем искреннее пожелания, тем быстрее сами подружки невесты выйдут замуж и их семейная жизнь будет счастливой.  Традиция украшать куклами свадебную повозку </w:t>
      </w:r>
      <w:proofErr w:type="gramStart"/>
      <w:r w:rsidRPr="00EB7008">
        <w:rPr>
          <w:rFonts w:ascii="Times New Roman" w:eastAsia="Times New Roman" w:hAnsi="Times New Roman" w:cs="Times New Roman"/>
          <w:sz w:val="28"/>
          <w:szCs w:val="28"/>
          <w:lang w:eastAsia="ru-RU"/>
        </w:rPr>
        <w:t>сохранилась по сей</w:t>
      </w:r>
      <w:proofErr w:type="gramEnd"/>
      <w:r w:rsidRPr="00EB7008">
        <w:rPr>
          <w:rFonts w:ascii="Times New Roman" w:eastAsia="Times New Roman" w:hAnsi="Times New Roman" w:cs="Times New Roman"/>
          <w:sz w:val="28"/>
          <w:szCs w:val="28"/>
          <w:lang w:eastAsia="ru-RU"/>
        </w:rPr>
        <w:t xml:space="preserve"> день: свадебную машину украшаю</w:t>
      </w:r>
      <w:r w:rsidR="00E2416D">
        <w:rPr>
          <w:rFonts w:ascii="Times New Roman" w:eastAsia="Times New Roman" w:hAnsi="Times New Roman" w:cs="Times New Roman"/>
          <w:sz w:val="28"/>
          <w:szCs w:val="28"/>
          <w:lang w:eastAsia="ru-RU"/>
        </w:rPr>
        <w:t>т куклами жениха и невесты</w:t>
      </w:r>
      <w:r w:rsidRPr="00EB7008">
        <w:rPr>
          <w:rFonts w:ascii="Times New Roman" w:eastAsia="Times New Roman" w:hAnsi="Times New Roman" w:cs="Times New Roman"/>
          <w:sz w:val="28"/>
          <w:szCs w:val="28"/>
          <w:lang w:eastAsia="ru-RU"/>
        </w:rPr>
        <w:t xml:space="preserve"> [1.1.]</w:t>
      </w:r>
      <w:r w:rsidR="00BF44E1">
        <w:rPr>
          <w:rFonts w:ascii="Times New Roman" w:eastAsia="Times New Roman" w:hAnsi="Times New Roman" w:cs="Times New Roman"/>
          <w:sz w:val="28"/>
          <w:szCs w:val="28"/>
          <w:lang w:eastAsia="ru-RU"/>
        </w:rPr>
        <w:t>.</w:t>
      </w:r>
    </w:p>
    <w:p w:rsidR="00454B88" w:rsidRDefault="00DF671D" w:rsidP="00454B8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Особую роль на свадьбе играла </w:t>
      </w:r>
      <w:proofErr w:type="spellStart"/>
      <w:r>
        <w:rPr>
          <w:rFonts w:ascii="Times New Roman" w:eastAsia="Times New Roman" w:hAnsi="Times New Roman" w:cs="Times New Roman"/>
          <w:sz w:val="28"/>
          <w:szCs w:val="28"/>
          <w:lang w:eastAsia="ru-RU"/>
        </w:rPr>
        <w:t>обереговая</w:t>
      </w:r>
      <w:proofErr w:type="spellEnd"/>
      <w:r>
        <w:rPr>
          <w:rFonts w:ascii="Times New Roman" w:eastAsia="Times New Roman" w:hAnsi="Times New Roman" w:cs="Times New Roman"/>
          <w:sz w:val="28"/>
          <w:szCs w:val="28"/>
          <w:lang w:eastAsia="ru-RU"/>
        </w:rPr>
        <w:t xml:space="preserve"> кукла «Мировое дерево». В</w:t>
      </w:r>
      <w:r w:rsidR="001F607D" w:rsidRPr="001F607D">
        <w:rPr>
          <w:rFonts w:ascii="Times New Roman" w:eastAsia="Times New Roman" w:hAnsi="Times New Roman" w:cs="Times New Roman"/>
          <w:sz w:val="28"/>
          <w:szCs w:val="28"/>
          <w:lang w:eastAsia="ru-RU"/>
        </w:rPr>
        <w:t xml:space="preserve"> доме невесты утром в день венчания пекли особый свадебный пирог. Обычно в его приготовлении участвовали все девушки и молодые женщины деревни.</w:t>
      </w:r>
    </w:p>
    <w:p w:rsidR="00454B88" w:rsidRDefault="001F607D" w:rsidP="00975F43">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1F607D">
        <w:rPr>
          <w:rFonts w:ascii="Times New Roman" w:eastAsia="Times New Roman" w:hAnsi="Times New Roman" w:cs="Times New Roman"/>
          <w:sz w:val="28"/>
          <w:szCs w:val="28"/>
          <w:lang w:eastAsia="ru-RU"/>
        </w:rPr>
        <w:t xml:space="preserve"> Готовый пирог обильно украшали выпеченными фигурками птиц и зверей, а часто и человечков, символизировавших подружек жениха и невесты. В центре пирога возвышалась воткнутая березовая рогатина, украшенная куколками, изображавшими жениха и невесту. </w:t>
      </w:r>
    </w:p>
    <w:p w:rsidR="00454B88" w:rsidRDefault="00454B88" w:rsidP="00454B88">
      <w:pPr>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p w:rsidR="00925A9A" w:rsidRDefault="001F607D" w:rsidP="00454B8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1F607D">
        <w:rPr>
          <w:rFonts w:ascii="Times New Roman" w:eastAsia="Times New Roman" w:hAnsi="Times New Roman" w:cs="Times New Roman"/>
          <w:sz w:val="28"/>
          <w:szCs w:val="28"/>
          <w:lang w:eastAsia="ru-RU"/>
        </w:rPr>
        <w:lastRenderedPageBreak/>
        <w:t>Ее символизм означает следующее. В старину у славян мир уподоблялся дереву, корни символизировали подземное царство, ствол – мир живых людей, крона – небеса (Мировое дерево). Рождение новой семьи уподоблялось рождению</w:t>
      </w:r>
    </w:p>
    <w:p w:rsidR="001F607D" w:rsidRPr="00EB7008" w:rsidRDefault="00975F43"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4530090</wp:posOffset>
            </wp:positionH>
            <wp:positionV relativeFrom="paragraph">
              <wp:posOffset>-862330</wp:posOffset>
            </wp:positionV>
            <wp:extent cx="1695450" cy="2572385"/>
            <wp:effectExtent l="0" t="0" r="0" b="0"/>
            <wp:wrapSquare wrapText="lef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53" t="5282" r="8991" b="1889"/>
                    <a:stretch/>
                  </pic:blipFill>
                  <pic:spPr bwMode="auto">
                    <a:xfrm>
                      <a:off x="0" y="0"/>
                      <a:ext cx="1695450" cy="2572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F607D" w:rsidRPr="001F607D">
        <w:rPr>
          <w:rFonts w:ascii="Times New Roman" w:eastAsia="Times New Roman" w:hAnsi="Times New Roman" w:cs="Times New Roman"/>
          <w:sz w:val="28"/>
          <w:szCs w:val="28"/>
          <w:lang w:eastAsia="ru-RU"/>
        </w:rPr>
        <w:t>Мирового дерева жизни. Свадебный пирог торжественно перевозился в дом жениха, куски его раздавались родне жениха и невесты, в чем виделось единение породнившихся семей, а середину пирога с Мировым деревом получали молодые. Кукла «Мировое дерево» изготавливается без сшивания иглой, «чтобы счастье не зашить». Подруги зорко следили друг за другом, чтобы ритуальные фигурки не отвернулись друг от друга. После свадьбы Мировое дерево занимало почетное место в избе рядом с другими хранимыми в семье куклами. Основу куклы делают из просушенной березовой рогатины без изъянов в мизинец толщиной и примерно 15 см длиной, бересту не снимают. Рогатину аккуратно выламывают без использования ножа. Сначала делают куклу Невесту на левом сучке рогатины, а</w:t>
      </w:r>
      <w:r w:rsidR="00E2416D">
        <w:rPr>
          <w:rFonts w:ascii="Times New Roman" w:eastAsia="Times New Roman" w:hAnsi="Times New Roman" w:cs="Times New Roman"/>
          <w:sz w:val="28"/>
          <w:szCs w:val="28"/>
          <w:lang w:eastAsia="ru-RU"/>
        </w:rPr>
        <w:t xml:space="preserve"> на втором сучке – куклу Жениха </w:t>
      </w:r>
      <w:r w:rsidR="00DF671D" w:rsidRPr="00DF671D">
        <w:rPr>
          <w:rFonts w:ascii="Times New Roman" w:eastAsia="Times New Roman" w:hAnsi="Times New Roman" w:cs="Times New Roman"/>
          <w:sz w:val="28"/>
          <w:szCs w:val="28"/>
          <w:lang w:eastAsia="ru-RU"/>
        </w:rPr>
        <w:t>[</w:t>
      </w:r>
      <w:r w:rsidR="00DF671D">
        <w:rPr>
          <w:rFonts w:ascii="Times New Roman" w:eastAsia="Times New Roman" w:hAnsi="Times New Roman" w:cs="Times New Roman"/>
          <w:sz w:val="28"/>
          <w:szCs w:val="28"/>
          <w:lang w:eastAsia="ru-RU"/>
        </w:rPr>
        <w:t>1.5.</w:t>
      </w:r>
      <w:r w:rsidR="00DF671D" w:rsidRPr="00DF671D">
        <w:rPr>
          <w:rFonts w:ascii="Times New Roman" w:eastAsia="Times New Roman" w:hAnsi="Times New Roman" w:cs="Times New Roman"/>
          <w:sz w:val="28"/>
          <w:szCs w:val="28"/>
          <w:lang w:eastAsia="ru-RU"/>
        </w:rPr>
        <w:t>]</w:t>
      </w:r>
      <w:r w:rsidR="00E2416D">
        <w:rPr>
          <w:rFonts w:ascii="Times New Roman" w:eastAsia="Times New Roman" w:hAnsi="Times New Roman" w:cs="Times New Roman"/>
          <w:sz w:val="28"/>
          <w:szCs w:val="28"/>
          <w:lang w:eastAsia="ru-RU"/>
        </w:rPr>
        <w:t>(см. приложение).</w:t>
      </w:r>
    </w:p>
    <w:p w:rsidR="00EB7008" w:rsidRPr="00EB7008" w:rsidRDefault="00EB7008"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roofErr w:type="spellStart"/>
      <w:r w:rsidRPr="00EB7008">
        <w:rPr>
          <w:rFonts w:ascii="Times New Roman" w:eastAsia="Times New Roman" w:hAnsi="Times New Roman" w:cs="Times New Roman"/>
          <w:sz w:val="28"/>
          <w:szCs w:val="28"/>
          <w:lang w:eastAsia="ru-RU"/>
        </w:rPr>
        <w:t>Кукла-зерница</w:t>
      </w:r>
      <w:proofErr w:type="spellEnd"/>
      <w:r w:rsidRPr="00EB7008">
        <w:rPr>
          <w:rFonts w:ascii="Times New Roman" w:eastAsia="Times New Roman" w:hAnsi="Times New Roman" w:cs="Times New Roman"/>
          <w:sz w:val="28"/>
          <w:szCs w:val="28"/>
          <w:lang w:eastAsia="ru-RU"/>
        </w:rPr>
        <w:t xml:space="preserve">, </w:t>
      </w:r>
      <w:proofErr w:type="gramStart"/>
      <w:r w:rsidRPr="00EB7008">
        <w:rPr>
          <w:rFonts w:ascii="Times New Roman" w:eastAsia="Times New Roman" w:hAnsi="Times New Roman" w:cs="Times New Roman"/>
          <w:sz w:val="28"/>
          <w:szCs w:val="28"/>
          <w:lang w:eastAsia="ru-RU"/>
        </w:rPr>
        <w:t>дарилась</w:t>
      </w:r>
      <w:proofErr w:type="gramEnd"/>
      <w:r w:rsidRPr="00EB7008">
        <w:rPr>
          <w:rFonts w:ascii="Times New Roman" w:eastAsia="Times New Roman" w:hAnsi="Times New Roman" w:cs="Times New Roman"/>
          <w:sz w:val="28"/>
          <w:szCs w:val="28"/>
          <w:lang w:eastAsia="ru-RU"/>
        </w:rPr>
        <w:t xml:space="preserve"> чтобы в семье был всегда достаток, эта кукла вручалась невесте.</w:t>
      </w:r>
    </w:p>
    <w:p w:rsidR="00EB7008" w:rsidRDefault="00EB7008"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EB7008">
        <w:rPr>
          <w:rFonts w:ascii="Times New Roman" w:eastAsia="Times New Roman" w:hAnsi="Times New Roman" w:cs="Times New Roman"/>
          <w:sz w:val="28"/>
          <w:szCs w:val="28"/>
          <w:lang w:eastAsia="ru-RU"/>
        </w:rPr>
        <w:t xml:space="preserve">Кукла </w:t>
      </w:r>
      <w:proofErr w:type="spellStart"/>
      <w:r w:rsidRPr="00EB7008">
        <w:rPr>
          <w:rFonts w:ascii="Times New Roman" w:eastAsia="Times New Roman" w:hAnsi="Times New Roman" w:cs="Times New Roman"/>
          <w:sz w:val="28"/>
          <w:szCs w:val="28"/>
          <w:lang w:eastAsia="ru-RU"/>
        </w:rPr>
        <w:t>по-удмуртски</w:t>
      </w:r>
      <w:proofErr w:type="spellEnd"/>
      <w:r w:rsidRPr="00EB7008">
        <w:rPr>
          <w:rFonts w:ascii="Times New Roman" w:eastAsia="Times New Roman" w:hAnsi="Times New Roman" w:cs="Times New Roman"/>
          <w:sz w:val="28"/>
          <w:szCs w:val="28"/>
          <w:lang w:eastAsia="ru-RU"/>
        </w:rPr>
        <w:t xml:space="preserve"> – </w:t>
      </w:r>
      <w:proofErr w:type="spellStart"/>
      <w:r w:rsidRPr="00EB7008">
        <w:rPr>
          <w:rFonts w:ascii="Times New Roman" w:eastAsia="Times New Roman" w:hAnsi="Times New Roman" w:cs="Times New Roman"/>
          <w:sz w:val="28"/>
          <w:szCs w:val="28"/>
          <w:lang w:eastAsia="ru-RU"/>
        </w:rPr>
        <w:t>муне</w:t>
      </w:r>
      <w:proofErr w:type="spellEnd"/>
      <w:r w:rsidRPr="00EB7008">
        <w:rPr>
          <w:rFonts w:ascii="Times New Roman" w:eastAsia="Times New Roman" w:hAnsi="Times New Roman" w:cs="Times New Roman"/>
          <w:sz w:val="28"/>
          <w:szCs w:val="28"/>
          <w:lang w:eastAsia="ru-RU"/>
        </w:rPr>
        <w:t xml:space="preserve">, что означает «сделана из земли», то есть из </w:t>
      </w:r>
      <w:r w:rsidR="0010244B">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309245</wp:posOffset>
            </wp:positionV>
            <wp:extent cx="1476000" cy="1857600"/>
            <wp:effectExtent l="0" t="0" r="0" b="0"/>
            <wp:wrapSquare wrapText="left"/>
            <wp:docPr id="19" name="Рисунок 19" descr="F:\куклы\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уклы\2858.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192"/>
                    <a:stretch/>
                  </pic:blipFill>
                  <pic:spPr bwMode="auto">
                    <a:xfrm>
                      <a:off x="0" y="0"/>
                      <a:ext cx="1476000" cy="1857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B7008">
        <w:rPr>
          <w:rFonts w:ascii="Times New Roman" w:eastAsia="Times New Roman" w:hAnsi="Times New Roman" w:cs="Times New Roman"/>
          <w:sz w:val="28"/>
          <w:szCs w:val="28"/>
          <w:lang w:eastAsia="ru-RU"/>
        </w:rPr>
        <w:t xml:space="preserve">глины. Во время языческих молений удмурты ставили такие фигурки в святилищах.  У удмуртов куклы-закрутки, выполненные из толстой ткани, считались оберегами. Полоску толстой ткани определенным образом закручивают, перевязывают, и получается головка, руки, туловище. На фигурку надевают платок и платье. </w:t>
      </w:r>
      <w:proofErr w:type="gramStart"/>
      <w:r w:rsidRPr="00EB7008">
        <w:rPr>
          <w:rFonts w:ascii="Times New Roman" w:eastAsia="Times New Roman" w:hAnsi="Times New Roman" w:cs="Times New Roman"/>
          <w:sz w:val="28"/>
          <w:szCs w:val="28"/>
          <w:lang w:eastAsia="ru-RU"/>
        </w:rPr>
        <w:t>Куклы-береги</w:t>
      </w:r>
      <w:proofErr w:type="gramEnd"/>
      <w:r w:rsidRPr="00EB7008">
        <w:rPr>
          <w:rFonts w:ascii="Times New Roman" w:eastAsia="Times New Roman" w:hAnsi="Times New Roman" w:cs="Times New Roman"/>
          <w:sz w:val="28"/>
          <w:szCs w:val="28"/>
          <w:lang w:eastAsia="ru-RU"/>
        </w:rPr>
        <w:t xml:space="preserve"> сопровождали людей всю жизнь. Они обязательно были в избе, без них не обходился обряд свадьбы [1.3.].</w:t>
      </w:r>
    </w:p>
    <w:p w:rsidR="0010244B" w:rsidRPr="00EB7008" w:rsidRDefault="0010244B" w:rsidP="0010244B">
      <w:pPr>
        <w:spacing w:before="100" w:beforeAutospacing="1" w:after="100" w:afterAutospacing="1"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p w:rsidR="00454B88" w:rsidRDefault="00EB7008" w:rsidP="0010244B">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EB7008">
        <w:rPr>
          <w:rFonts w:ascii="Times New Roman" w:eastAsia="Times New Roman" w:hAnsi="Times New Roman" w:cs="Times New Roman"/>
          <w:sz w:val="28"/>
          <w:szCs w:val="28"/>
          <w:lang w:eastAsia="ru-RU"/>
        </w:rPr>
        <w:lastRenderedPageBreak/>
        <w:t>На с</w:t>
      </w:r>
      <w:r w:rsidR="00994CAC">
        <w:rPr>
          <w:rFonts w:ascii="Times New Roman" w:eastAsia="Times New Roman" w:hAnsi="Times New Roman" w:cs="Times New Roman"/>
          <w:sz w:val="28"/>
          <w:szCs w:val="28"/>
          <w:lang w:eastAsia="ru-RU"/>
        </w:rPr>
        <w:t>вадьбе молодоженам дарили куклу</w:t>
      </w:r>
      <w:r w:rsidRPr="00EB7008">
        <w:rPr>
          <w:rFonts w:ascii="Times New Roman" w:eastAsia="Times New Roman" w:hAnsi="Times New Roman" w:cs="Times New Roman"/>
          <w:sz w:val="28"/>
          <w:szCs w:val="28"/>
          <w:lang w:eastAsia="ru-RU"/>
        </w:rPr>
        <w:t xml:space="preserve">, богато одетую. Её костюм, головной </w:t>
      </w:r>
    </w:p>
    <w:p w:rsidR="00EB7008" w:rsidRPr="00EB7008" w:rsidRDefault="00EB7008" w:rsidP="00EB7008">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EB7008">
        <w:rPr>
          <w:rFonts w:ascii="Times New Roman" w:eastAsia="Times New Roman" w:hAnsi="Times New Roman" w:cs="Times New Roman"/>
          <w:sz w:val="28"/>
          <w:szCs w:val="28"/>
          <w:lang w:eastAsia="ru-RU"/>
        </w:rPr>
        <w:t>убор и украшения (</w:t>
      </w:r>
      <w:proofErr w:type="spellStart"/>
      <w:r w:rsidRPr="00EB7008">
        <w:rPr>
          <w:rFonts w:ascii="Times New Roman" w:eastAsia="Times New Roman" w:hAnsi="Times New Roman" w:cs="Times New Roman"/>
          <w:sz w:val="28"/>
          <w:szCs w:val="28"/>
          <w:lang w:eastAsia="ru-RU"/>
        </w:rPr>
        <w:t>бусы</w:t>
      </w:r>
      <w:proofErr w:type="gramStart"/>
      <w:r w:rsidRPr="00EB7008">
        <w:rPr>
          <w:rFonts w:ascii="Times New Roman" w:eastAsia="Times New Roman" w:hAnsi="Times New Roman" w:cs="Times New Roman"/>
          <w:sz w:val="28"/>
          <w:szCs w:val="28"/>
          <w:lang w:eastAsia="ru-RU"/>
        </w:rPr>
        <w:t>,с</w:t>
      </w:r>
      <w:proofErr w:type="gramEnd"/>
      <w:r w:rsidRPr="00EB7008">
        <w:rPr>
          <w:rFonts w:ascii="Times New Roman" w:eastAsia="Times New Roman" w:hAnsi="Times New Roman" w:cs="Times New Roman"/>
          <w:sz w:val="28"/>
          <w:szCs w:val="28"/>
          <w:lang w:eastAsia="ru-RU"/>
        </w:rPr>
        <w:t>ерьги</w:t>
      </w:r>
      <w:proofErr w:type="spellEnd"/>
      <w:r w:rsidRPr="00EB7008">
        <w:rPr>
          <w:rFonts w:ascii="Times New Roman" w:eastAsia="Times New Roman" w:hAnsi="Times New Roman" w:cs="Times New Roman"/>
          <w:sz w:val="28"/>
          <w:szCs w:val="28"/>
          <w:lang w:eastAsia="ru-RU"/>
        </w:rPr>
        <w:t xml:space="preserve">, </w:t>
      </w:r>
      <w:proofErr w:type="spellStart"/>
      <w:r w:rsidRPr="00EB7008">
        <w:rPr>
          <w:rFonts w:ascii="Times New Roman" w:eastAsia="Times New Roman" w:hAnsi="Times New Roman" w:cs="Times New Roman"/>
          <w:sz w:val="28"/>
          <w:szCs w:val="28"/>
          <w:lang w:eastAsia="ru-RU"/>
        </w:rPr>
        <w:t>манисты</w:t>
      </w:r>
      <w:proofErr w:type="spellEnd"/>
      <w:r w:rsidRPr="00EB7008">
        <w:rPr>
          <w:rFonts w:ascii="Times New Roman" w:eastAsia="Times New Roman" w:hAnsi="Times New Roman" w:cs="Times New Roman"/>
          <w:sz w:val="28"/>
          <w:szCs w:val="28"/>
          <w:lang w:eastAsia="ru-RU"/>
        </w:rPr>
        <w:t xml:space="preserve">) копировали наряд невесты,  характерный району в котором она проживала. На свадьбе эта кукла символизировала  красоту ичистоту невесты  [2.стр.72] </w:t>
      </w:r>
    </w:p>
    <w:p w:rsidR="00925A9A" w:rsidRPr="00EB7008" w:rsidRDefault="00925A9A" w:rsidP="00BF44E1">
      <w:pPr>
        <w:tabs>
          <w:tab w:val="left" w:pos="709"/>
        </w:tabs>
        <w:spacing w:before="100" w:beforeAutospacing="1" w:after="100" w:afterAutospacing="1" w:line="360" w:lineRule="auto"/>
        <w:rPr>
          <w:rFonts w:ascii="Times New Roman" w:eastAsia="Times New Roman" w:hAnsi="Times New Roman" w:cs="Times New Roman"/>
          <w:noProof/>
          <w:sz w:val="28"/>
          <w:szCs w:val="28"/>
          <w:lang w:eastAsia="ru-RU"/>
        </w:rPr>
      </w:pPr>
    </w:p>
    <w:p w:rsidR="00EB7008" w:rsidRPr="00EB7008" w:rsidRDefault="00EB7008" w:rsidP="00EB7008">
      <w:pPr>
        <w:spacing w:before="100" w:beforeAutospacing="1" w:after="100" w:afterAutospacing="1" w:line="360" w:lineRule="auto"/>
        <w:ind w:left="709"/>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t>3.2. Обережные пояса.</w:t>
      </w:r>
    </w:p>
    <w:p w:rsidR="00EB7008" w:rsidRPr="00EB7008" w:rsidRDefault="00BF44E1" w:rsidP="00EB7008">
      <w:pPr>
        <w:spacing w:after="0" w:line="36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4501515</wp:posOffset>
            </wp:positionH>
            <wp:positionV relativeFrom="paragraph">
              <wp:posOffset>59690</wp:posOffset>
            </wp:positionV>
            <wp:extent cx="1490345" cy="3124200"/>
            <wp:effectExtent l="0" t="0" r="0" b="0"/>
            <wp:wrapSquare wrapText="lef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345" cy="3124200"/>
                    </a:xfrm>
                    <a:prstGeom prst="rect">
                      <a:avLst/>
                    </a:prstGeom>
                    <a:noFill/>
                  </pic:spPr>
                </pic:pic>
              </a:graphicData>
            </a:graphic>
          </wp:anchor>
        </w:drawing>
      </w:r>
      <w:r w:rsidR="00EB7008" w:rsidRPr="00EB7008">
        <w:rPr>
          <w:rFonts w:ascii="Times New Roman" w:eastAsia="Times New Roman" w:hAnsi="Times New Roman" w:cs="Times New Roman"/>
          <w:noProof/>
          <w:sz w:val="28"/>
          <w:szCs w:val="28"/>
          <w:lang w:eastAsia="ru-RU"/>
        </w:rPr>
        <w:t>Особую значимость имели пояса в свадебном обряде. По древней традиции, они должны были быть красными. Поэтому на их одеждах непременно были повязаны красные пояса.</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Когда девица была готова выйти замуж за молодца которого ей сватали, она дарила ему поясок. Эта традиция  присутствовала  у русских и удмуртских народов.</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Магические свойства пояса, скрепляющего союз молодых, использовали и в свадебном обряде: поясом обвязывали жениха и невесту, тем самым соединяя их в единое целое. Пояса дарились музыкантам на свадьбе, родичам жениха и гостям. Входя после свадьбы в хату жениха , невеста кидала поясок на печь (показывая домовому, что она новая хозяйка). До стола молодых вели на поясе.</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Пояс невесты свидетельствовал об установлении брачных отношений и обязанностей. Пояс жениха в свадебном обряде символизировал сексуальную силу и по народным представлениям провоцировал рождение мальчиков. [1.4.].  вовремя церемонии жениха и невесту связывали поясом  за кисти рук, а впервую брачную ночь за ноги, чтобы не было между молодых  ссор. [4.11.]</w:t>
      </w:r>
    </w:p>
    <w:p w:rsidR="0010244B"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Удмурты перед обрядом венчания на невесту повязывали пояс с </w:t>
      </w:r>
    </w:p>
    <w:p w:rsidR="0010244B" w:rsidRDefault="0010244B" w:rsidP="0010244B">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7</w:t>
      </w:r>
    </w:p>
    <w:p w:rsidR="004E2640" w:rsidRPr="00EB7008" w:rsidRDefault="00EB7008" w:rsidP="0010244B">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lastRenderedPageBreak/>
        <w:t>колольчиками и бубенчиками; их звон по поверьям отпугивал нечистую силу. [5.стр.22].</w:t>
      </w:r>
    </w:p>
    <w:p w:rsidR="00925A9A" w:rsidRDefault="004E2640" w:rsidP="00FC62E0">
      <w:pPr>
        <w:spacing w:after="0" w:line="36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4457065</wp:posOffset>
            </wp:positionH>
            <wp:positionV relativeFrom="paragraph">
              <wp:posOffset>994410</wp:posOffset>
            </wp:positionV>
            <wp:extent cx="1482725" cy="1562100"/>
            <wp:effectExtent l="0" t="0" r="3175" b="0"/>
            <wp:wrapSquare wrapText="lef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725" cy="1562100"/>
                    </a:xfrm>
                    <a:prstGeom prst="rect">
                      <a:avLst/>
                    </a:prstGeom>
                    <a:noFill/>
                  </pic:spPr>
                </pic:pic>
              </a:graphicData>
            </a:graphic>
          </wp:anchor>
        </w:drawing>
      </w:r>
      <w:r w:rsidR="00EB7008" w:rsidRPr="00EB7008">
        <w:rPr>
          <w:rFonts w:ascii="Times New Roman" w:eastAsia="Times New Roman" w:hAnsi="Times New Roman" w:cs="Times New Roman"/>
          <w:noProof/>
          <w:sz w:val="28"/>
          <w:szCs w:val="28"/>
          <w:lang w:eastAsia="ru-RU"/>
        </w:rPr>
        <w:t xml:space="preserve">Поясами также украшали расписные дуги свадебной повозки. Со временем в обрядах стали использовать не красные, а узорные пояса. Это, по-видимому, было связано и с развитием способов их изготовления, и с утратой древней традиции. В орнаментации поясов использовались знаки и символы, дошедшие до </w:t>
      </w:r>
      <w:r w:rsidR="00EB7008" w:rsidRPr="00EB7008">
        <w:rPr>
          <w:rFonts w:ascii="Times New Roman" w:eastAsia="Times New Roman" w:hAnsi="Times New Roman" w:cs="Times New Roman"/>
          <w:noProof/>
          <w:sz w:val="28"/>
          <w:szCs w:val="28"/>
          <w:lang w:val="en-US" w:eastAsia="ru-RU"/>
        </w:rPr>
        <w:t>XX</w:t>
      </w:r>
      <w:r w:rsidR="00EB7008" w:rsidRPr="00EB7008">
        <w:rPr>
          <w:rFonts w:ascii="Times New Roman" w:eastAsia="Times New Roman" w:hAnsi="Times New Roman" w:cs="Times New Roman"/>
          <w:noProof/>
          <w:sz w:val="28"/>
          <w:szCs w:val="28"/>
          <w:lang w:eastAsia="ru-RU"/>
        </w:rPr>
        <w:t xml:space="preserve"> в. с дохристианского времени: ромбы и его вариации, связанные с плодородием и сексуальной силой, женские фигурки с полусогнутыми и опущенными вниз руками, олицетворяющими славянскую </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богиню Мокошь, покровительницу женских работ и рукоделий, простые и сложные свастики — солнечные знаки.</w:t>
      </w:r>
      <w:r w:rsidR="00016DCE">
        <w:rPr>
          <w:rFonts w:ascii="Times New Roman" w:eastAsia="Times New Roman" w:hAnsi="Times New Roman" w:cs="Times New Roman"/>
          <w:noProof/>
          <w:sz w:val="28"/>
          <w:szCs w:val="28"/>
          <w:lang w:eastAsia="ru-RU"/>
        </w:rPr>
        <w:t xml:space="preserve"> (см. приложения).</w:t>
      </w:r>
    </w:p>
    <w:p w:rsidR="00EB7008" w:rsidRPr="00EB7008" w:rsidRDefault="00EB7008" w:rsidP="00EB7008">
      <w:pPr>
        <w:spacing w:before="100" w:beforeAutospacing="1" w:after="100" w:afterAutospacing="1" w:line="360" w:lineRule="auto"/>
        <w:ind w:left="709"/>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t>3.3.Свадебная одежда.</w:t>
      </w:r>
    </w:p>
    <w:p w:rsidR="00EB7008" w:rsidRPr="00EB7008" w:rsidRDefault="00EB7008" w:rsidP="00EB7008">
      <w:pPr>
        <w:spacing w:before="100" w:beforeAutospacing="1" w:after="100" w:afterAutospacing="1" w:line="360" w:lineRule="auto"/>
        <w:jc w:val="both"/>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Во времена когда традиционный костюм оставался неотъемлемой частью народной жизни свадебный костюм считали самым ценным и хранили его особенно бережно. Все элементы костюма несли определённую смысловую нагрузку. Свадебный наряд русских и удмуртов был ярко декорирован.</w:t>
      </w:r>
    </w:p>
    <w:p w:rsidR="00EB7008" w:rsidRPr="00EB7008" w:rsidRDefault="0010244B" w:rsidP="00EB7008">
      <w:pPr>
        <w:spacing w:before="100" w:beforeAutospacing="1" w:after="100" w:afterAutospacing="1" w:line="360" w:lineRule="auto"/>
        <w:ind w:left="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4787265</wp:posOffset>
            </wp:positionH>
            <wp:positionV relativeFrom="paragraph">
              <wp:posOffset>86360</wp:posOffset>
            </wp:positionV>
            <wp:extent cx="1152525" cy="2790825"/>
            <wp:effectExtent l="0" t="0" r="9525" b="9525"/>
            <wp:wrapSquare wrapText="lef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69"/>
                    <a:stretch/>
                  </pic:blipFill>
                  <pic:spPr bwMode="auto">
                    <a:xfrm>
                      <a:off x="0" y="0"/>
                      <a:ext cx="1152525" cy="2790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008" w:rsidRPr="00EB7008">
        <w:rPr>
          <w:rFonts w:ascii="Times New Roman" w:eastAsia="Times New Roman" w:hAnsi="Times New Roman" w:cs="Times New Roman"/>
          <w:noProof/>
          <w:sz w:val="28"/>
          <w:szCs w:val="28"/>
          <w:lang w:eastAsia="ru-RU"/>
        </w:rPr>
        <w:t>Удмурты делятся на северные и южные.</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Женский костюм северной удмуртки состоит  из туникообразной рубахи (дэрем), съёмного вышитого нагрудника (кабачи), распашного халата (шортдэрем), тканой или плетёной опояски и передника без грудки (азькышет). Одежда шили из белого льняного холста и украшали вышивкой красного цвета.</w:t>
      </w:r>
    </w:p>
    <w:p w:rsidR="0010244B"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Вышитый нагрудник (кабачи) в зависимости от орнаментации и исполнения бывает праздничным, </w:t>
      </w:r>
    </w:p>
    <w:p w:rsidR="0010244B" w:rsidRDefault="0010244B" w:rsidP="0010244B">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8</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lastRenderedPageBreak/>
        <w:t xml:space="preserve">обрядовым и повседневным. </w:t>
      </w:r>
    </w:p>
    <w:p w:rsidR="000D778C"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Важным элементом свадебного комплекта удмуртов был </w:t>
      </w:r>
      <w:r w:rsidR="004E2640">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-86995</wp:posOffset>
            </wp:positionH>
            <wp:positionV relativeFrom="paragraph">
              <wp:posOffset>60960</wp:posOffset>
            </wp:positionV>
            <wp:extent cx="1283970" cy="1724025"/>
            <wp:effectExtent l="0" t="0" r="0" b="9525"/>
            <wp:wrapSquare wrapText="r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970" cy="1724025"/>
                    </a:xfrm>
                    <a:prstGeom prst="rect">
                      <a:avLst/>
                    </a:prstGeom>
                    <a:noFill/>
                  </pic:spPr>
                </pic:pic>
              </a:graphicData>
            </a:graphic>
          </wp:anchor>
        </w:drawing>
      </w:r>
      <w:r w:rsidRPr="00EB7008">
        <w:rPr>
          <w:rFonts w:ascii="Times New Roman" w:eastAsia="Times New Roman" w:hAnsi="Times New Roman" w:cs="Times New Roman"/>
          <w:noProof/>
          <w:sz w:val="28"/>
          <w:szCs w:val="28"/>
          <w:lang w:eastAsia="ru-RU"/>
        </w:rPr>
        <w:t xml:space="preserve">нагрудник кабачи с восьмилучевыми звёздами толэзё пужи (лунный узор) данный мотив связан с культом плодородия.  Нагрудное украшение играло своеобразную роль оберега </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груди, защищая её от сглаза в народном причитании говорится «чтобы молока для твоих детей было больше». </w:t>
      </w:r>
    </w:p>
    <w:p w:rsidR="00925A9A" w:rsidRPr="00EB7008" w:rsidRDefault="00EB7008" w:rsidP="004E2640">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У северных удмуртов свадебные рубахи невест украшали вышивкой. Вышивка, выполненная красным шелком-сырцом, ввиде ромбовидного орнамента, располагалась вдоль рукава. Вышивка на рукаве выполнялась плотной, без просветов белой домотканины  в технике назад иголкой с перевивом. Подол рубахи оформляли счётной гладью и так же красным шелком-сырцом с небольшим включением зелёного, жёлтого и синего цветов. На свадебный  кафтан пришивались красные ленты. [3.стр33]</w:t>
      </w:r>
    </w:p>
    <w:p w:rsidR="00EB7008" w:rsidRPr="00EB7008" w:rsidRDefault="004E2640" w:rsidP="00EB7008">
      <w:pPr>
        <w:spacing w:after="0" w:line="36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4625340</wp:posOffset>
            </wp:positionH>
            <wp:positionV relativeFrom="paragraph">
              <wp:posOffset>828675</wp:posOffset>
            </wp:positionV>
            <wp:extent cx="1346200" cy="2418715"/>
            <wp:effectExtent l="0" t="0" r="6350" b="635"/>
            <wp:wrapSquare wrapText="lef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0" cy="2418715"/>
                    </a:xfrm>
                    <a:prstGeom prst="rect">
                      <a:avLst/>
                    </a:prstGeom>
                    <a:noFill/>
                  </pic:spPr>
                </pic:pic>
              </a:graphicData>
            </a:graphic>
          </wp:anchor>
        </w:drawing>
      </w:r>
      <w:r w:rsidR="00EB7008" w:rsidRPr="00EB7008">
        <w:rPr>
          <w:rFonts w:ascii="Times New Roman" w:eastAsia="Times New Roman" w:hAnsi="Times New Roman" w:cs="Times New Roman"/>
          <w:noProof/>
          <w:sz w:val="28"/>
          <w:szCs w:val="28"/>
          <w:lang w:eastAsia="ru-RU"/>
        </w:rPr>
        <w:t xml:space="preserve">Традиционная одежда южной удмуртки шьётся из пестряди. Платье имеет трапециевидную форму, рукава к низу заужены, по низу платья – широкая оборка. Грудь украшает съёмный нагрудник из серебряных монет. </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Головной убор южной удмуртки состоит из вышитой налобной повязки, головного полотенца (чалма), конусообразного берестяного убора (айшон), платка-покрывала (сюлык).</w:t>
      </w:r>
    </w:p>
    <w:p w:rsidR="0010244B"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 Женский костюм, особенно праздничный и свадебный, богато украшался узорами. Ткань для свадебной одежды готовили из качественно обработанного льна. Широкая продольная вышивка на рукаве и по подолу выполнялась блестящими шелковыми нитками, подол украшался широкой полосой кумача. Свадебный распашной халат расцвечивался шелковыми полосами по стану. Поверх платья навешивали множество украшений. Это были ожерелья из желтых и </w:t>
      </w:r>
    </w:p>
    <w:p w:rsidR="0010244B" w:rsidRDefault="0010244B" w:rsidP="0010244B">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9</w:t>
      </w:r>
    </w:p>
    <w:p w:rsidR="004E2640" w:rsidRDefault="00EB7008" w:rsidP="0010244B">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lastRenderedPageBreak/>
        <w:t xml:space="preserve">голубых бус вперемежку с серебряными монетами или из крупных серебряных монет с подвешенным посередине медальоном (дэмдором) со </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знаком рода - воршуда, к которому принадлежала невеста. </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Свадебный сюлык украшается чёрной вышивкой и массивной бахромой из чёрных или бордовых ниток. После рождения первого ребёнка чёрный свадебный сюлык заменяется на повседневный красный с зелёными шерстяными кистями.</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Обувь – узорные чулки, вязаные или сшитые холщовые носки, лапти с узорными шерстяными оборами, башмаки, валенк</w:t>
      </w:r>
      <w:r w:rsidR="00B152EB">
        <w:rPr>
          <w:rFonts w:ascii="Times New Roman" w:eastAsia="Times New Roman" w:hAnsi="Times New Roman" w:cs="Times New Roman"/>
          <w:noProof/>
          <w:sz w:val="28"/>
          <w:szCs w:val="28"/>
          <w:lang w:eastAsia="ru-RU"/>
        </w:rPr>
        <w:t>и (то же для северных удмуртов)  (см. приложение)</w:t>
      </w:r>
      <w:r w:rsidR="000F2D7E">
        <w:rPr>
          <w:rFonts w:ascii="Times New Roman" w:eastAsia="Times New Roman" w:hAnsi="Times New Roman" w:cs="Times New Roman"/>
          <w:noProof/>
          <w:sz w:val="28"/>
          <w:szCs w:val="28"/>
          <w:lang w:eastAsia="ru-RU"/>
        </w:rPr>
        <w:t>.</w:t>
      </w:r>
    </w:p>
    <w:p w:rsidR="00925A9A" w:rsidRDefault="00EB7008" w:rsidP="000F2D7E">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Народный свадебный  костюм невесты Вятской губернии состоял из: батистовой  или кисейной  рубахи, несколько шелковых сарафанов неярких оттенков розового, лилового, голубого цветов, надевавшихся один на другой, завязывала яркий шелковый пояс. Волосы невесты на обручении оставались распущенными. После обряда обручения их заплетали в две косы. Девичья </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повязка менялась на однорогий кокошник или самшуру (шамшуру) с округлым, твердым дном, расшитым золотными нитями, и мягким очельем, закрывающимся сложенным в виде ленты шелковым платком. Поверх кокошника или самшуры накидывалась нарядная шаль.</w:t>
      </w:r>
    </w:p>
    <w:p w:rsidR="00EB7008" w:rsidRPr="00EB7008" w:rsidRDefault="0010244B" w:rsidP="00EB7008">
      <w:pPr>
        <w:spacing w:after="0" w:line="36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5715</wp:posOffset>
            </wp:positionH>
            <wp:positionV relativeFrom="paragraph">
              <wp:posOffset>15875</wp:posOffset>
            </wp:positionV>
            <wp:extent cx="1136650" cy="2324100"/>
            <wp:effectExtent l="0" t="0" r="6350" b="0"/>
            <wp:wrapSquare wrapText="r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6650" cy="2324100"/>
                    </a:xfrm>
                    <a:prstGeom prst="rect">
                      <a:avLst/>
                    </a:prstGeom>
                    <a:noFill/>
                  </pic:spPr>
                </pic:pic>
              </a:graphicData>
            </a:graphic>
          </wp:anchor>
        </w:drawing>
      </w:r>
      <w:r w:rsidR="00EB7008" w:rsidRPr="00EB7008">
        <w:rPr>
          <w:rFonts w:ascii="Times New Roman" w:eastAsia="Times New Roman" w:hAnsi="Times New Roman" w:cs="Times New Roman"/>
          <w:noProof/>
          <w:sz w:val="28"/>
          <w:szCs w:val="28"/>
          <w:lang w:eastAsia="ru-RU"/>
        </w:rPr>
        <w:t>Бедные крестьянки, девушки-сироты надевали на обручение скромную домотканую одежду. Она состояла из белой рубахи, украшенной ткаными или вышитыми узорами, синего или черного широкого косоклинного сарафана (на спине его закладывали в плиссированные складки) и яркого узорного пояса, который иногда завязывался под сарафаном.</w:t>
      </w:r>
    </w:p>
    <w:p w:rsid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Костюм из Малмыжского уезда Вятской губернии, надевавшийся невестой-старообрядкой на обручение, состоит из рубахи, сарафан</w:t>
      </w:r>
      <w:r w:rsidR="00B152EB">
        <w:rPr>
          <w:rFonts w:ascii="Times New Roman" w:eastAsia="Times New Roman" w:hAnsi="Times New Roman" w:cs="Times New Roman"/>
          <w:noProof/>
          <w:sz w:val="28"/>
          <w:szCs w:val="28"/>
          <w:lang w:eastAsia="ru-RU"/>
        </w:rPr>
        <w:t>а, пояса и нагруд</w:t>
      </w:r>
      <w:r w:rsidR="0010244B">
        <w:rPr>
          <w:rFonts w:ascii="Times New Roman" w:eastAsia="Times New Roman" w:hAnsi="Times New Roman" w:cs="Times New Roman"/>
          <w:noProof/>
          <w:sz w:val="28"/>
          <w:szCs w:val="28"/>
          <w:lang w:eastAsia="ru-RU"/>
        </w:rPr>
        <w:t>ного украшения</w:t>
      </w:r>
      <w:r w:rsidR="000F2D7E">
        <w:rPr>
          <w:rFonts w:ascii="Times New Roman" w:eastAsia="Times New Roman" w:hAnsi="Times New Roman" w:cs="Times New Roman"/>
          <w:noProof/>
          <w:sz w:val="28"/>
          <w:szCs w:val="28"/>
          <w:lang w:eastAsia="ru-RU"/>
        </w:rPr>
        <w:t>.</w:t>
      </w:r>
    </w:p>
    <w:p w:rsidR="000F2D7E" w:rsidRDefault="000F2D7E" w:rsidP="00EB7008">
      <w:pPr>
        <w:spacing w:after="0" w:line="360" w:lineRule="auto"/>
        <w:rPr>
          <w:rFonts w:ascii="Times New Roman" w:eastAsia="Times New Roman" w:hAnsi="Times New Roman" w:cs="Times New Roman"/>
          <w:noProof/>
          <w:sz w:val="28"/>
          <w:szCs w:val="28"/>
          <w:lang w:eastAsia="ru-RU"/>
        </w:rPr>
      </w:pPr>
    </w:p>
    <w:p w:rsidR="000F2D7E" w:rsidRPr="000F2D7E" w:rsidRDefault="000F2D7E" w:rsidP="000F2D7E">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10</w:t>
      </w:r>
    </w:p>
    <w:p w:rsidR="00EB7008" w:rsidRPr="00EB7008" w:rsidRDefault="00EB7008" w:rsidP="00EB7008">
      <w:pPr>
        <w:spacing w:after="0" w:line="360" w:lineRule="auto"/>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lastRenderedPageBreak/>
        <w:t>3.4.Обережные свадебные украшения</w:t>
      </w:r>
    </w:p>
    <w:p w:rsidR="00EB7008" w:rsidRPr="00EB7008" w:rsidRDefault="00EB7008" w:rsidP="00EB7008">
      <w:pPr>
        <w:spacing w:before="100" w:beforeAutospacing="1" w:after="100" w:afterAutospacing="1" w:line="360" w:lineRule="auto"/>
        <w:jc w:val="both"/>
        <w:rPr>
          <w:rFonts w:ascii="Times New Roman" w:eastAsia="Calibri" w:hAnsi="Times New Roman" w:cs="Times New Roman"/>
          <w:sz w:val="28"/>
          <w:szCs w:val="28"/>
          <w:lang w:eastAsia="ru-RU"/>
        </w:rPr>
      </w:pPr>
      <w:r w:rsidRPr="00EB7008">
        <w:rPr>
          <w:rFonts w:ascii="Times New Roman" w:eastAsia="Calibri" w:hAnsi="Times New Roman" w:cs="Times New Roman"/>
          <w:sz w:val="28"/>
          <w:szCs w:val="28"/>
          <w:lang w:eastAsia="ru-RU"/>
        </w:rPr>
        <w:t>Самые сильные супружеские обереги - это обручальные кольца. Славяне традиционно использовали в украшениях серебро, а не золото. Обручальные кольца обязательно должны быть гладкими. Обручальные кольца нужно носить постоянно, не снимая их даже во время сна. Снятое хотя бы одним из супругов кольцо ослабляет защитные силы, настолько неразрывно слиты воедино эти кольца. Это пример так называемых парных магических предметов.</w:t>
      </w:r>
    </w:p>
    <w:p w:rsidR="00EB7008" w:rsidRPr="00EB7008" w:rsidRDefault="000F2D7E" w:rsidP="00EB7008">
      <w:pPr>
        <w:spacing w:after="0" w:line="36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3539490</wp:posOffset>
            </wp:positionH>
            <wp:positionV relativeFrom="paragraph">
              <wp:posOffset>1271270</wp:posOffset>
            </wp:positionV>
            <wp:extent cx="2465705" cy="1734820"/>
            <wp:effectExtent l="0" t="0" r="0" b="0"/>
            <wp:wrapSquare wrapText="lef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705" cy="1734820"/>
                    </a:xfrm>
                    <a:prstGeom prst="rect">
                      <a:avLst/>
                    </a:prstGeom>
                    <a:noFill/>
                  </pic:spPr>
                </pic:pic>
              </a:graphicData>
            </a:graphic>
          </wp:anchor>
        </w:drawing>
      </w:r>
      <w:r w:rsidR="00EB7008" w:rsidRPr="00EB7008">
        <w:rPr>
          <w:rFonts w:ascii="Times New Roman" w:eastAsia="Times New Roman" w:hAnsi="Times New Roman" w:cs="Times New Roman"/>
          <w:noProof/>
          <w:sz w:val="28"/>
          <w:szCs w:val="28"/>
          <w:lang w:eastAsia="ru-RU"/>
        </w:rPr>
        <w:t xml:space="preserve">Особенной популярностью пользовались серебряные украшения. Многие ювелирные украшения изготовляли местные мастера и ювелиры-отходники, иногда на них ставились знаки собственности (тамги) владельца. Звон металла, который сопровождал каждый шаг невесты, должен был оберегать ее от воздействия злых духов, от несчастий. Эту же роль выполняли колокольчики и бубенцы свадебного поезда. </w:t>
      </w:r>
    </w:p>
    <w:p w:rsidR="00925A9A" w:rsidRDefault="00EB7008" w:rsidP="000F2D7E">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Девушки носили унизанную серебряными монетами и украшенную бусами и </w:t>
      </w:r>
    </w:p>
    <w:p w:rsidR="00EB7008" w:rsidRPr="00EB7008" w:rsidRDefault="00EB7008" w:rsidP="00EB7008">
      <w:pPr>
        <w:spacing w:after="0"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раковинами каури шапоч­ку (такъя). Женский головной убор айшон имел высокую твердую основу, на которую нашивались серебряные монеты. Сверху и сзади он накрывался платком (сюлык) с богатой вышивкой, тоже исполненной огромного магического значения. Эти головные уборы представляли собой большую ценность не только в художественном, но и материальном отношении.</w:t>
      </w:r>
    </w:p>
    <w:p w:rsidR="00EB7008" w:rsidRDefault="00EB7008" w:rsidP="00EB7008">
      <w:pPr>
        <w:spacing w:after="0" w:line="360" w:lineRule="auto"/>
        <w:rPr>
          <w:rFonts w:ascii="Times New Roman" w:eastAsia="Times New Roman" w:hAnsi="Times New Roman" w:cs="Times New Roman"/>
          <w:noProof/>
          <w:sz w:val="28"/>
          <w:szCs w:val="28"/>
          <w:lang w:eastAsia="ru-RU"/>
        </w:rPr>
      </w:pPr>
    </w:p>
    <w:p w:rsidR="00E2416D" w:rsidRDefault="00E2416D" w:rsidP="00EB7008">
      <w:pPr>
        <w:spacing w:after="0" w:line="360" w:lineRule="auto"/>
        <w:rPr>
          <w:rFonts w:ascii="Times New Roman" w:eastAsia="Times New Roman" w:hAnsi="Times New Roman" w:cs="Times New Roman"/>
          <w:noProof/>
          <w:sz w:val="28"/>
          <w:szCs w:val="28"/>
          <w:lang w:eastAsia="ru-RU"/>
        </w:rPr>
      </w:pPr>
    </w:p>
    <w:p w:rsidR="000F2D7E" w:rsidRDefault="000F2D7E" w:rsidP="00EB7008">
      <w:pPr>
        <w:spacing w:after="0" w:line="360" w:lineRule="auto"/>
        <w:rPr>
          <w:rFonts w:ascii="Times New Roman" w:eastAsia="Times New Roman" w:hAnsi="Times New Roman" w:cs="Times New Roman"/>
          <w:noProof/>
          <w:sz w:val="28"/>
          <w:szCs w:val="28"/>
          <w:lang w:eastAsia="ru-RU"/>
        </w:rPr>
      </w:pPr>
    </w:p>
    <w:p w:rsidR="000F2D7E" w:rsidRDefault="000F2D7E" w:rsidP="00EB7008">
      <w:pPr>
        <w:spacing w:after="0" w:line="360" w:lineRule="auto"/>
        <w:rPr>
          <w:rFonts w:ascii="Times New Roman" w:eastAsia="Times New Roman" w:hAnsi="Times New Roman" w:cs="Times New Roman"/>
          <w:noProof/>
          <w:sz w:val="28"/>
          <w:szCs w:val="28"/>
          <w:lang w:eastAsia="ru-RU"/>
        </w:rPr>
      </w:pPr>
    </w:p>
    <w:p w:rsidR="000F2D7E" w:rsidRDefault="000F2D7E" w:rsidP="00EB7008">
      <w:pPr>
        <w:spacing w:after="0" w:line="360" w:lineRule="auto"/>
        <w:rPr>
          <w:rFonts w:ascii="Times New Roman" w:eastAsia="Times New Roman" w:hAnsi="Times New Roman" w:cs="Times New Roman"/>
          <w:noProof/>
          <w:sz w:val="28"/>
          <w:szCs w:val="28"/>
          <w:lang w:eastAsia="ru-RU"/>
        </w:rPr>
      </w:pPr>
    </w:p>
    <w:p w:rsidR="000F2D7E" w:rsidRPr="000F2D7E" w:rsidRDefault="000F2D7E" w:rsidP="000F2D7E">
      <w:pPr>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11</w:t>
      </w:r>
    </w:p>
    <w:p w:rsidR="00EB7008" w:rsidRPr="00EB7008" w:rsidRDefault="00EB7008" w:rsidP="00EB7008">
      <w:pPr>
        <w:spacing w:before="100" w:beforeAutospacing="1" w:after="100" w:afterAutospacing="1" w:line="360" w:lineRule="auto"/>
        <w:ind w:left="709"/>
        <w:jc w:val="center"/>
        <w:rPr>
          <w:rFonts w:ascii="Times New Roman" w:eastAsia="Times New Roman" w:hAnsi="Times New Roman" w:cs="Times New Roman"/>
          <w:b/>
          <w:noProof/>
          <w:sz w:val="28"/>
          <w:szCs w:val="28"/>
          <w:lang w:eastAsia="ru-RU"/>
        </w:rPr>
      </w:pPr>
      <w:r w:rsidRPr="00EB7008">
        <w:rPr>
          <w:rFonts w:ascii="Times New Roman" w:eastAsia="Times New Roman" w:hAnsi="Times New Roman" w:cs="Times New Roman"/>
          <w:b/>
          <w:noProof/>
          <w:sz w:val="28"/>
          <w:szCs w:val="28"/>
          <w:lang w:eastAsia="ru-RU"/>
        </w:rPr>
        <w:lastRenderedPageBreak/>
        <w:t>4.Заключение.</w:t>
      </w:r>
    </w:p>
    <w:p w:rsidR="00EB7008" w:rsidRPr="00EB7008" w:rsidRDefault="00EB7008" w:rsidP="00EB7008">
      <w:pPr>
        <w:spacing w:after="0" w:line="360" w:lineRule="auto"/>
        <w:rPr>
          <w:rFonts w:ascii="Times New Roman" w:eastAsia="Calibri" w:hAnsi="Times New Roman" w:cs="Times New Roman"/>
          <w:sz w:val="28"/>
          <w:szCs w:val="28"/>
        </w:rPr>
      </w:pPr>
      <w:r w:rsidRPr="00EB7008">
        <w:rPr>
          <w:rFonts w:ascii="Times New Roman" w:eastAsia="Calibri" w:hAnsi="Times New Roman" w:cs="Times New Roman"/>
          <w:sz w:val="28"/>
          <w:szCs w:val="28"/>
        </w:rPr>
        <w:t>Ги</w:t>
      </w:r>
      <w:r>
        <w:rPr>
          <w:rFonts w:ascii="Times New Roman" w:eastAsia="Calibri" w:hAnsi="Times New Roman" w:cs="Times New Roman"/>
          <w:sz w:val="28"/>
          <w:szCs w:val="28"/>
        </w:rPr>
        <w:t xml:space="preserve">потеза о том, что  у </w:t>
      </w:r>
      <w:proofErr w:type="gramStart"/>
      <w:r>
        <w:rPr>
          <w:rFonts w:ascii="Times New Roman" w:eastAsia="Calibri" w:hAnsi="Times New Roman" w:cs="Times New Roman"/>
          <w:sz w:val="28"/>
          <w:szCs w:val="28"/>
        </w:rPr>
        <w:t>народов</w:t>
      </w:r>
      <w:proofErr w:type="gramEnd"/>
      <w:r w:rsidRPr="00EB7008">
        <w:rPr>
          <w:rFonts w:ascii="Times New Roman" w:eastAsia="Calibri" w:hAnsi="Times New Roman" w:cs="Times New Roman"/>
          <w:sz w:val="28"/>
          <w:szCs w:val="28"/>
        </w:rPr>
        <w:t xml:space="preserve"> проживающих  на одной территории свадебные традиции и обряды имеют  общие черты, обереги используемые в этих обрядах  схожи  частично подтвердилась.</w:t>
      </w:r>
    </w:p>
    <w:p w:rsidR="00EB7008" w:rsidRPr="00EB7008" w:rsidRDefault="00EB7008" w:rsidP="00EB7008">
      <w:pPr>
        <w:spacing w:after="0" w:line="360" w:lineRule="auto"/>
        <w:ind w:left="709"/>
        <w:rPr>
          <w:rFonts w:ascii="Times New Roman" w:eastAsia="Calibri" w:hAnsi="Times New Roman" w:cs="Times New Roman"/>
          <w:sz w:val="28"/>
          <w:szCs w:val="28"/>
        </w:rPr>
      </w:pPr>
    </w:p>
    <w:p w:rsidR="00EB7008" w:rsidRPr="00EB7008" w:rsidRDefault="00EB7008" w:rsidP="00EB7008">
      <w:pPr>
        <w:spacing w:after="0" w:line="360" w:lineRule="auto"/>
        <w:rPr>
          <w:rFonts w:ascii="Times New Roman" w:eastAsia="Calibri" w:hAnsi="Times New Roman" w:cs="Times New Roman"/>
          <w:sz w:val="28"/>
          <w:szCs w:val="28"/>
        </w:rPr>
      </w:pPr>
      <w:r w:rsidRPr="00EB7008">
        <w:rPr>
          <w:rFonts w:ascii="Times New Roman" w:eastAsia="Calibri" w:hAnsi="Times New Roman" w:cs="Times New Roman"/>
          <w:sz w:val="28"/>
          <w:szCs w:val="28"/>
        </w:rPr>
        <w:t xml:space="preserve">Элементы свадебных нарядов русских и удмуртов имеют </w:t>
      </w:r>
      <w:proofErr w:type="spellStart"/>
      <w:r w:rsidRPr="00EB7008">
        <w:rPr>
          <w:rFonts w:ascii="Times New Roman" w:eastAsia="Calibri" w:hAnsi="Times New Roman" w:cs="Times New Roman"/>
          <w:sz w:val="28"/>
          <w:szCs w:val="28"/>
        </w:rPr>
        <w:t>обережные</w:t>
      </w:r>
      <w:proofErr w:type="spellEnd"/>
      <w:r w:rsidRPr="00EB7008">
        <w:rPr>
          <w:rFonts w:ascii="Times New Roman" w:eastAsia="Calibri" w:hAnsi="Times New Roman" w:cs="Times New Roman"/>
          <w:sz w:val="28"/>
          <w:szCs w:val="28"/>
        </w:rPr>
        <w:t xml:space="preserve"> свойства.</w:t>
      </w:r>
    </w:p>
    <w:p w:rsidR="00EB7008" w:rsidRPr="00EB7008" w:rsidRDefault="00EB7008" w:rsidP="00EB7008">
      <w:pPr>
        <w:spacing w:after="0" w:line="360" w:lineRule="auto"/>
        <w:rPr>
          <w:rFonts w:ascii="Times New Roman" w:eastAsia="Calibri" w:hAnsi="Times New Roman" w:cs="Times New Roman"/>
          <w:sz w:val="28"/>
          <w:szCs w:val="28"/>
        </w:rPr>
      </w:pPr>
      <w:r w:rsidRPr="00EB7008">
        <w:rPr>
          <w:rFonts w:ascii="Times New Roman" w:eastAsia="Calibri" w:hAnsi="Times New Roman" w:cs="Times New Roman"/>
          <w:sz w:val="28"/>
          <w:szCs w:val="28"/>
        </w:rPr>
        <w:t>На свадебных церемониях русских и удмуртов проводят обряд деторождения плодородия невесты</w:t>
      </w:r>
      <w:r>
        <w:rPr>
          <w:rFonts w:ascii="Times New Roman" w:eastAsia="Calibri" w:hAnsi="Times New Roman" w:cs="Times New Roman"/>
          <w:sz w:val="28"/>
          <w:szCs w:val="28"/>
        </w:rPr>
        <w:t>.</w:t>
      </w:r>
    </w:p>
    <w:p w:rsidR="00EB7008" w:rsidRPr="00EB7008" w:rsidRDefault="00EB7008" w:rsidP="00EB7008">
      <w:pPr>
        <w:spacing w:before="100" w:beforeAutospacing="1" w:after="100" w:afterAutospacing="1"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В  дальнейшем  наша  работа  предполагает   более глубокое изучение традиций и обрядов русских и удмуртов для  расширение нашего кругозора.</w:t>
      </w:r>
    </w:p>
    <w:p w:rsidR="00971979" w:rsidRDefault="00971979"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971979" w:rsidRDefault="00971979"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971979" w:rsidRDefault="00971979"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971979" w:rsidRDefault="00971979"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0F2D7E" w:rsidRDefault="000F2D7E"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0F2D7E" w:rsidRDefault="000F2D7E"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0F2D7E" w:rsidRDefault="000F2D7E"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0F2D7E" w:rsidRDefault="000F2D7E"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0F2D7E" w:rsidRDefault="000F2D7E"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0F2D7E" w:rsidRDefault="000F2D7E" w:rsidP="00EB7008">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p>
    <w:p w:rsidR="00EB7008" w:rsidRPr="00EB7008" w:rsidRDefault="00971979" w:rsidP="00EB7008">
      <w:pPr>
        <w:spacing w:before="100" w:beforeAutospacing="1" w:after="100" w:afterAutospacing="1" w:line="360" w:lineRule="auto"/>
        <w:ind w:left="709"/>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noProof/>
          <w:sz w:val="28"/>
          <w:szCs w:val="28"/>
          <w:lang w:eastAsia="ru-RU"/>
        </w:rPr>
        <w:t>12</w:t>
      </w:r>
      <w:r w:rsidR="00EB7008" w:rsidRPr="00EB7008">
        <w:rPr>
          <w:rFonts w:ascii="Times New Roman" w:eastAsia="Times New Roman" w:hAnsi="Times New Roman" w:cs="Times New Roman"/>
          <w:noProof/>
          <w:sz w:val="28"/>
          <w:szCs w:val="28"/>
          <w:lang w:eastAsia="ru-RU"/>
        </w:rPr>
        <w:br w:type="page"/>
      </w:r>
      <w:r w:rsidR="00EB7008" w:rsidRPr="00EB7008">
        <w:rPr>
          <w:rFonts w:ascii="Times New Roman" w:eastAsia="Times New Roman" w:hAnsi="Times New Roman" w:cs="Times New Roman"/>
          <w:b/>
          <w:noProof/>
          <w:sz w:val="28"/>
          <w:szCs w:val="28"/>
          <w:lang w:eastAsia="ru-RU"/>
        </w:rPr>
        <w:lastRenderedPageBreak/>
        <w:t>5. Список литературы.</w:t>
      </w:r>
    </w:p>
    <w:p w:rsidR="00EB7008" w:rsidRPr="00EB7008"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1. Косарева И.А. «Традиционная женская одежда прифирийных групп удмуртов»  изд. «Ижевск»  2000;</w:t>
      </w:r>
    </w:p>
    <w:p w:rsidR="00EB7008" w:rsidRPr="00EB7008" w:rsidRDefault="00EB7008" w:rsidP="00EB7008">
      <w:pPr>
        <w:spacing w:before="100" w:beforeAutospacing="1" w:after="100" w:afterAutospacing="1" w:line="360" w:lineRule="auto"/>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          2.  Е.И. Ковычева "Народная и</w:t>
      </w:r>
      <w:r w:rsidR="004068B3">
        <w:rPr>
          <w:rFonts w:ascii="Times New Roman" w:eastAsia="Times New Roman" w:hAnsi="Times New Roman" w:cs="Times New Roman"/>
          <w:noProof/>
          <w:sz w:val="28"/>
          <w:szCs w:val="28"/>
          <w:lang w:eastAsia="ru-RU"/>
        </w:rPr>
        <w:t>грушка": Учебное пособие/УдГу</w:t>
      </w:r>
      <w:r w:rsidRPr="00EB7008">
        <w:rPr>
          <w:rFonts w:ascii="Times New Roman" w:eastAsia="Times New Roman" w:hAnsi="Times New Roman" w:cs="Times New Roman"/>
          <w:noProof/>
          <w:sz w:val="28"/>
          <w:szCs w:val="28"/>
          <w:lang w:eastAsia="ru-RU"/>
        </w:rPr>
        <w:t>, Ижевск, 2006 г, 218 с.</w:t>
      </w:r>
    </w:p>
    <w:p w:rsidR="00EB7008" w:rsidRPr="00EB7008"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 xml:space="preserve"> 3. Лебедева С.Х. «Удмуртская народная одежда»  Ижевск изд. «Удмуртия» 2008;</w:t>
      </w:r>
    </w:p>
    <w:p w:rsidR="00EB7008" w:rsidRPr="00EB7008"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sidRPr="00EB7008">
        <w:rPr>
          <w:rFonts w:ascii="Times New Roman" w:eastAsia="Times New Roman" w:hAnsi="Times New Roman" w:cs="Times New Roman"/>
          <w:noProof/>
          <w:sz w:val="28"/>
          <w:szCs w:val="28"/>
          <w:lang w:eastAsia="ru-RU"/>
        </w:rPr>
        <w:t>4. О.В. Лысенко, С.В. Комарова  «Ткань, ритуал, человек» изд. «Астур» Санкт-Петербург.1992.</w:t>
      </w:r>
    </w:p>
    <w:p w:rsidR="00EB7008" w:rsidRPr="00994CAC"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r w:rsidRPr="00EB7008">
        <w:rPr>
          <w:rFonts w:ascii="Times New Roman" w:eastAsia="Times New Roman" w:hAnsi="Times New Roman" w:cs="Times New Roman"/>
          <w:noProof/>
          <w:sz w:val="28"/>
          <w:szCs w:val="28"/>
          <w:lang w:eastAsia="ru-RU"/>
        </w:rPr>
        <w:t xml:space="preserve">5.  Т.А. Крюкова  «Удмуртское народное изобразительное искусство» Ижевск-Ленинград  изд. </w:t>
      </w:r>
      <w:r w:rsidRPr="00994CAC">
        <w:rPr>
          <w:rFonts w:ascii="Times New Roman" w:eastAsia="Times New Roman" w:hAnsi="Times New Roman" w:cs="Times New Roman"/>
          <w:noProof/>
          <w:sz w:val="28"/>
          <w:szCs w:val="28"/>
          <w:lang w:val="en-US" w:eastAsia="ru-RU"/>
        </w:rPr>
        <w:t>«</w:t>
      </w:r>
      <w:r w:rsidRPr="00EB7008">
        <w:rPr>
          <w:rFonts w:ascii="Times New Roman" w:eastAsia="Times New Roman" w:hAnsi="Times New Roman" w:cs="Times New Roman"/>
          <w:noProof/>
          <w:sz w:val="28"/>
          <w:szCs w:val="28"/>
          <w:lang w:eastAsia="ru-RU"/>
        </w:rPr>
        <w:t>Удмуртия</w:t>
      </w:r>
      <w:r w:rsidRPr="00994CAC">
        <w:rPr>
          <w:rFonts w:ascii="Times New Roman" w:eastAsia="Times New Roman" w:hAnsi="Times New Roman" w:cs="Times New Roman"/>
          <w:noProof/>
          <w:sz w:val="28"/>
          <w:szCs w:val="28"/>
          <w:lang w:val="en-US" w:eastAsia="ru-RU"/>
        </w:rPr>
        <w:t>» 1973.</w:t>
      </w:r>
    </w:p>
    <w:p w:rsidR="00EB7008" w:rsidRPr="00994CAC"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p>
    <w:p w:rsidR="00EB7008" w:rsidRPr="00EB7008"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r w:rsidRPr="00EB7008">
        <w:rPr>
          <w:rFonts w:ascii="Times New Roman" w:eastAsia="Times New Roman" w:hAnsi="Times New Roman" w:cs="Times New Roman"/>
          <w:noProof/>
          <w:sz w:val="28"/>
          <w:szCs w:val="28"/>
          <w:lang w:val="en-US" w:eastAsia="ru-RU"/>
        </w:rPr>
        <w:t>INTER NET:</w:t>
      </w:r>
    </w:p>
    <w:p w:rsidR="00EB7008" w:rsidRPr="00EB7008"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r w:rsidRPr="00EB7008">
        <w:rPr>
          <w:rFonts w:ascii="Times New Roman" w:eastAsia="Times New Roman" w:hAnsi="Times New Roman" w:cs="Times New Roman"/>
          <w:noProof/>
          <w:sz w:val="28"/>
          <w:szCs w:val="28"/>
          <w:lang w:val="en-US" w:eastAsia="ru-RU"/>
        </w:rPr>
        <w:t xml:space="preserve">1.1  http://www.sibdeti.ru. </w:t>
      </w:r>
    </w:p>
    <w:p w:rsidR="00EB7008" w:rsidRPr="00EB7008"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r w:rsidRPr="00EB7008">
        <w:rPr>
          <w:rFonts w:ascii="Times New Roman" w:eastAsia="Times New Roman" w:hAnsi="Times New Roman" w:cs="Times New Roman"/>
          <w:noProof/>
          <w:sz w:val="28"/>
          <w:szCs w:val="28"/>
          <w:lang w:val="en-US" w:eastAsia="ru-RU"/>
        </w:rPr>
        <w:t>1.2.   http://www.rukukla.ru./</w:t>
      </w:r>
    </w:p>
    <w:p w:rsidR="00EB7008" w:rsidRPr="00EB7008"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proofErr w:type="gramStart"/>
      <w:r w:rsidRPr="00EB7008">
        <w:rPr>
          <w:rFonts w:ascii="Times New Roman" w:eastAsia="Times New Roman" w:hAnsi="Times New Roman" w:cs="Times New Roman"/>
          <w:noProof/>
          <w:sz w:val="28"/>
          <w:szCs w:val="28"/>
          <w:lang w:val="en-US" w:eastAsia="ru-RU"/>
        </w:rPr>
        <w:t xml:space="preserve">1.3.    </w:t>
      </w:r>
      <w:hyperlink r:id="rId18" w:history="1">
        <w:r w:rsidRPr="00EB7008">
          <w:rPr>
            <w:rFonts w:ascii="Times New Roman" w:eastAsia="Times New Roman" w:hAnsi="Times New Roman" w:cs="Times New Roman"/>
            <w:noProof/>
            <w:color w:val="0000FF"/>
            <w:sz w:val="28"/>
            <w:szCs w:val="28"/>
            <w:u w:val="single"/>
            <w:lang w:val="en-US" w:eastAsia="ru-RU"/>
          </w:rPr>
          <w:t>http://isoterica.com.ua/kukli1.html</w:t>
        </w:r>
      </w:hyperlink>
      <w:r w:rsidRPr="00EB7008">
        <w:rPr>
          <w:rFonts w:ascii="Times New Roman" w:eastAsia="Times New Roman" w:hAnsi="Times New Roman" w:cs="Times New Roman"/>
          <w:noProof/>
          <w:sz w:val="28"/>
          <w:szCs w:val="28"/>
          <w:lang w:val="en-US" w:eastAsia="ru-RU"/>
        </w:rPr>
        <w:t>.</w:t>
      </w:r>
      <w:proofErr w:type="gramEnd"/>
    </w:p>
    <w:p w:rsidR="00EB7008" w:rsidRPr="00E2416D" w:rsidRDefault="00EB7008" w:rsidP="00EB7008">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r w:rsidRPr="00EB7008">
        <w:rPr>
          <w:rFonts w:ascii="Times New Roman" w:eastAsia="Times New Roman" w:hAnsi="Times New Roman" w:cs="Times New Roman"/>
          <w:noProof/>
          <w:sz w:val="28"/>
          <w:szCs w:val="28"/>
          <w:lang w:val="en-US" w:eastAsia="ru-RU"/>
        </w:rPr>
        <w:t>1.4.</w:t>
      </w:r>
      <w:hyperlink r:id="rId19" w:history="1">
        <w:r w:rsidR="00DF671D" w:rsidRPr="00C1140A">
          <w:rPr>
            <w:rStyle w:val="a3"/>
            <w:rFonts w:ascii="Times New Roman" w:eastAsia="Times New Roman" w:hAnsi="Times New Roman" w:cs="Times New Roman"/>
            <w:noProof/>
            <w:sz w:val="28"/>
            <w:szCs w:val="28"/>
            <w:lang w:val="en-US" w:eastAsia="ru-RU"/>
          </w:rPr>
          <w:t>http</w:t>
        </w:r>
        <w:r w:rsidR="00DF671D" w:rsidRPr="00E2416D">
          <w:rPr>
            <w:rStyle w:val="a3"/>
            <w:rFonts w:ascii="Times New Roman" w:eastAsia="Times New Roman" w:hAnsi="Times New Roman" w:cs="Times New Roman"/>
            <w:noProof/>
            <w:sz w:val="28"/>
            <w:szCs w:val="28"/>
            <w:lang w:val="en-US" w:eastAsia="ru-RU"/>
          </w:rPr>
          <w:t>://</w:t>
        </w:r>
        <w:r w:rsidR="00DF671D" w:rsidRPr="00C1140A">
          <w:rPr>
            <w:rStyle w:val="a3"/>
            <w:rFonts w:ascii="Times New Roman" w:eastAsia="Times New Roman" w:hAnsi="Times New Roman" w:cs="Times New Roman"/>
            <w:noProof/>
            <w:sz w:val="28"/>
            <w:szCs w:val="28"/>
            <w:lang w:val="en-US" w:eastAsia="ru-RU"/>
          </w:rPr>
          <w:t>holiday</w:t>
        </w:r>
        <w:r w:rsidR="00DF671D" w:rsidRPr="00E2416D">
          <w:rPr>
            <w:rStyle w:val="a3"/>
            <w:rFonts w:ascii="Times New Roman" w:eastAsia="Times New Roman" w:hAnsi="Times New Roman" w:cs="Times New Roman"/>
            <w:noProof/>
            <w:sz w:val="28"/>
            <w:szCs w:val="28"/>
            <w:lang w:val="en-US" w:eastAsia="ru-RU"/>
          </w:rPr>
          <w:t>.</w:t>
        </w:r>
        <w:r w:rsidR="00DF671D" w:rsidRPr="00C1140A">
          <w:rPr>
            <w:rStyle w:val="a3"/>
            <w:rFonts w:ascii="Times New Roman" w:eastAsia="Times New Roman" w:hAnsi="Times New Roman" w:cs="Times New Roman"/>
            <w:noProof/>
            <w:sz w:val="28"/>
            <w:szCs w:val="28"/>
            <w:lang w:val="en-US" w:eastAsia="ru-RU"/>
          </w:rPr>
          <w:t>peterlife</w:t>
        </w:r>
        <w:r w:rsidR="00DF671D" w:rsidRPr="00E2416D">
          <w:rPr>
            <w:rStyle w:val="a3"/>
            <w:rFonts w:ascii="Times New Roman" w:eastAsia="Times New Roman" w:hAnsi="Times New Roman" w:cs="Times New Roman"/>
            <w:noProof/>
            <w:sz w:val="28"/>
            <w:szCs w:val="28"/>
            <w:lang w:val="en-US" w:eastAsia="ru-RU"/>
          </w:rPr>
          <w:t>.</w:t>
        </w:r>
        <w:r w:rsidR="00DF671D" w:rsidRPr="00C1140A">
          <w:rPr>
            <w:rStyle w:val="a3"/>
            <w:rFonts w:ascii="Times New Roman" w:eastAsia="Times New Roman" w:hAnsi="Times New Roman" w:cs="Times New Roman"/>
            <w:noProof/>
            <w:sz w:val="28"/>
            <w:szCs w:val="28"/>
            <w:lang w:val="en-US" w:eastAsia="ru-RU"/>
          </w:rPr>
          <w:t>ru</w:t>
        </w:r>
        <w:r w:rsidR="00DF671D" w:rsidRPr="00E2416D">
          <w:rPr>
            <w:rStyle w:val="a3"/>
            <w:rFonts w:ascii="Times New Roman" w:eastAsia="Times New Roman" w:hAnsi="Times New Roman" w:cs="Times New Roman"/>
            <w:noProof/>
            <w:sz w:val="28"/>
            <w:szCs w:val="28"/>
            <w:lang w:val="en-US" w:eastAsia="ru-RU"/>
          </w:rPr>
          <w:t>./</w:t>
        </w:r>
      </w:hyperlink>
    </w:p>
    <w:p w:rsidR="00DF671D" w:rsidRPr="00E2416D" w:rsidRDefault="00DF671D" w:rsidP="00DF671D">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r w:rsidRPr="00E2416D">
        <w:rPr>
          <w:rFonts w:ascii="Times New Roman" w:eastAsia="Times New Roman" w:hAnsi="Times New Roman" w:cs="Times New Roman"/>
          <w:noProof/>
          <w:sz w:val="28"/>
          <w:szCs w:val="28"/>
          <w:lang w:val="en-US" w:eastAsia="ru-RU"/>
        </w:rPr>
        <w:t xml:space="preserve">1.5.  </w:t>
      </w:r>
      <w:hyperlink r:id="rId20" w:history="1">
        <w:r w:rsidRPr="00E2416D">
          <w:rPr>
            <w:rStyle w:val="a3"/>
            <w:rFonts w:ascii="Times New Roman" w:eastAsia="Times New Roman" w:hAnsi="Times New Roman" w:cs="Times New Roman"/>
            <w:noProof/>
            <w:sz w:val="28"/>
            <w:szCs w:val="28"/>
            <w:lang w:val="en-US" w:eastAsia="ru-RU"/>
          </w:rPr>
          <w:t>http://kamlai-ulus.narod.ru/news_obereg.html</w:t>
        </w:r>
      </w:hyperlink>
    </w:p>
    <w:p w:rsidR="00DF671D" w:rsidRPr="00E2416D" w:rsidRDefault="00DF671D" w:rsidP="00DF671D">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p>
    <w:p w:rsidR="00DF671D" w:rsidRPr="00E2416D" w:rsidRDefault="00DF671D" w:rsidP="00DF671D">
      <w:pPr>
        <w:spacing w:before="100" w:beforeAutospacing="1" w:after="100" w:afterAutospacing="1" w:line="360" w:lineRule="auto"/>
        <w:ind w:left="709"/>
        <w:rPr>
          <w:rFonts w:ascii="Times New Roman" w:eastAsia="Times New Roman" w:hAnsi="Times New Roman" w:cs="Times New Roman"/>
          <w:noProof/>
          <w:sz w:val="28"/>
          <w:szCs w:val="28"/>
          <w:lang w:val="en-US" w:eastAsia="ru-RU"/>
        </w:rPr>
      </w:pPr>
    </w:p>
    <w:p w:rsidR="00DF671D" w:rsidRPr="00971979" w:rsidRDefault="00971979" w:rsidP="00971979">
      <w:pPr>
        <w:spacing w:before="100" w:beforeAutospacing="1" w:after="100" w:afterAutospacing="1" w:line="360" w:lineRule="auto"/>
        <w:ind w:left="709"/>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13</w:t>
      </w:r>
    </w:p>
    <w:p w:rsidR="00DF671D" w:rsidRDefault="00DF671D"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t>Приложения.</w:t>
      </w:r>
    </w:p>
    <w:p w:rsidR="00DF671D" w:rsidRDefault="00DF671D"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DF671D" w:rsidRDefault="00295B16"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456358"/>
            <wp:effectExtent l="0" t="635" r="2540" b="2540"/>
            <wp:docPr id="1" name="Рисунок 1" descr="C:\Users\Альбина\Desktop\куклы-обереги\DSCF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ина\Desktop\куклы-обереги\DSCF039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940425" cy="4456358"/>
                    </a:xfrm>
                    <a:prstGeom prst="rect">
                      <a:avLst/>
                    </a:prstGeom>
                    <a:noFill/>
                    <a:ln>
                      <a:noFill/>
                    </a:ln>
                  </pic:spPr>
                </pic:pic>
              </a:graphicData>
            </a:graphic>
          </wp:inline>
        </w:drawing>
      </w:r>
    </w:p>
    <w:p w:rsidR="00295B16" w:rsidRDefault="00295B16"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295B16"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Кукла-оберег</w:t>
      </w:r>
      <w:r w:rsidR="0088353B">
        <w:rPr>
          <w:rFonts w:ascii="Times New Roman" w:eastAsia="Times New Roman" w:hAnsi="Times New Roman" w:cs="Times New Roman"/>
          <w:noProof/>
          <w:sz w:val="28"/>
          <w:szCs w:val="28"/>
          <w:lang w:eastAsia="ru-RU"/>
        </w:rPr>
        <w:t xml:space="preserve"> «Мать с фигурками жениха и дочери-невесты»</w:t>
      </w: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295B16"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4454072"/>
            <wp:effectExtent l="318" t="0" r="3492" b="3493"/>
            <wp:docPr id="2" name="Рисунок 2" descr="C:\Users\Альбина\Desktop\куклы-обереги\DSCF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Desktop\куклы-обереги\DSCF039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940425" cy="4454072"/>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w:t>
      </w: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Кукла-оберег «Мировое дерево»</w:t>
      </w: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4454072"/>
            <wp:effectExtent l="318" t="0" r="3492" b="3493"/>
            <wp:docPr id="3" name="Рисунок 3" descr="C:\Users\Альбина\Desktop\куклы-обереги\DSCF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ина\Desktop\куклы-обереги\DSCF039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940425" cy="4454072"/>
                    </a:xfrm>
                    <a:prstGeom prst="rect">
                      <a:avLst/>
                    </a:prstGeom>
                    <a:noFill/>
                    <a:ln>
                      <a:noFill/>
                    </a:ln>
                  </pic:spPr>
                </pic:pic>
              </a:graphicData>
            </a:graphic>
          </wp:inline>
        </w:drawing>
      </w: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Кукла-оберег на чадородие.</w:t>
      </w: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p>
    <w:p w:rsidR="0088353B" w:rsidRPr="00DF671D" w:rsidRDefault="0088353B" w:rsidP="00DF671D">
      <w:pPr>
        <w:spacing w:before="100" w:beforeAutospacing="1" w:after="100" w:afterAutospacing="1" w:line="360" w:lineRule="auto"/>
        <w:ind w:left="709"/>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64429" cy="7554686"/>
            <wp:effectExtent l="0" t="0" r="0" b="8255"/>
            <wp:docPr id="4" name="Рисунок 4" descr="C:\Users\Альбина\Desktop\куклы-обереги\DSCF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бина\Desktop\куклы-обереги\DSCF039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2987" cy="7552763"/>
                    </a:xfrm>
                    <a:prstGeom prst="rect">
                      <a:avLst/>
                    </a:prstGeom>
                    <a:noFill/>
                    <a:ln>
                      <a:noFill/>
                    </a:ln>
                  </pic:spPr>
                </pic:pic>
              </a:graphicData>
            </a:graphic>
          </wp:inline>
        </w:drawing>
      </w:r>
    </w:p>
    <w:p w:rsidR="00DF671D" w:rsidRDefault="0088353B">
      <w:r>
        <w:t>Кукла  «Неразлучники».</w:t>
      </w:r>
    </w:p>
    <w:p w:rsidR="0088353B" w:rsidRDefault="0088353B"/>
    <w:p w:rsidR="0088353B" w:rsidRDefault="0088353B"/>
    <w:p w:rsidR="0088353B" w:rsidRDefault="0088353B"/>
    <w:p w:rsidR="0010244B" w:rsidRDefault="0010244B" w:rsidP="0010244B">
      <w:pPr>
        <w:jc w:val="center"/>
      </w:pPr>
      <w:r>
        <w:rPr>
          <w:noProof/>
          <w:lang w:eastAsia="ru-RU"/>
        </w:rPr>
        <w:lastRenderedPageBreak/>
        <w:drawing>
          <wp:inline distT="0" distB="0" distL="0" distR="0">
            <wp:extent cx="4601688" cy="5314950"/>
            <wp:effectExtent l="0" t="0" r="8890" b="0"/>
            <wp:docPr id="20" name="Рисунок 20" descr="F:\куклы\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уклы\285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1688" cy="5314950"/>
                    </a:xfrm>
                    <a:prstGeom prst="rect">
                      <a:avLst/>
                    </a:prstGeom>
                    <a:noFill/>
                    <a:ln>
                      <a:noFill/>
                    </a:ln>
                  </pic:spPr>
                </pic:pic>
              </a:graphicData>
            </a:graphic>
          </wp:inline>
        </w:drawing>
      </w:r>
    </w:p>
    <w:p w:rsidR="0010244B" w:rsidRDefault="0010244B" w:rsidP="0010244B">
      <w:pPr>
        <w:jc w:val="center"/>
      </w:pPr>
    </w:p>
    <w:p w:rsidR="0010244B" w:rsidRDefault="0010244B" w:rsidP="005C45D7">
      <w:r>
        <w:t>Удмуртская северная кукла.</w:t>
      </w: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p>
    <w:p w:rsidR="0010244B" w:rsidRDefault="0010244B" w:rsidP="0010244B">
      <w:pPr>
        <w:jc w:val="center"/>
      </w:pPr>
      <w:r>
        <w:rPr>
          <w:noProof/>
          <w:lang w:eastAsia="ru-RU"/>
        </w:rPr>
        <w:drawing>
          <wp:inline distT="0" distB="0" distL="0" distR="0">
            <wp:extent cx="4487139" cy="7000875"/>
            <wp:effectExtent l="0" t="0" r="8890" b="0"/>
            <wp:docPr id="22" name="Рисунок 22" descr="F:\куклы\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уклы\2814.jp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26" r="3761" b="1267"/>
                    <a:stretch/>
                  </pic:blipFill>
                  <pic:spPr bwMode="auto">
                    <a:xfrm>
                      <a:off x="0" y="0"/>
                      <a:ext cx="4489755" cy="70049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45D7" w:rsidRDefault="005C45D7" w:rsidP="005C45D7">
      <w:r>
        <w:t>Кукла удмуртская</w:t>
      </w:r>
      <w:r w:rsidRPr="005C45D7">
        <w:t xml:space="preserve"> – </w:t>
      </w:r>
      <w:proofErr w:type="spellStart"/>
      <w:r w:rsidRPr="005C45D7">
        <w:t>муне</w:t>
      </w:r>
      <w:bookmarkStart w:id="0" w:name="_GoBack"/>
      <w:bookmarkEnd w:id="0"/>
      <w:proofErr w:type="spellEnd"/>
    </w:p>
    <w:p w:rsidR="0088353B" w:rsidRDefault="00E15245">
      <w:r>
        <w:rPr>
          <w:noProof/>
          <w:lang w:eastAsia="ru-RU"/>
        </w:rPr>
        <w:lastRenderedPageBreak/>
        <w:drawing>
          <wp:inline distT="0" distB="0" distL="0" distR="0">
            <wp:extent cx="2534818" cy="5312229"/>
            <wp:effectExtent l="0" t="0" r="0" b="3175"/>
            <wp:docPr id="5" name="Рисунок 5" descr="C:\Users\Альбина\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ина\Desktop\1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945" cy="5312495"/>
                    </a:xfrm>
                    <a:prstGeom prst="rect">
                      <a:avLst/>
                    </a:prstGeom>
                    <a:noFill/>
                    <a:ln>
                      <a:noFill/>
                    </a:ln>
                  </pic:spPr>
                </pic:pic>
              </a:graphicData>
            </a:graphic>
          </wp:inline>
        </w:drawing>
      </w:r>
      <w:r>
        <w:rPr>
          <w:noProof/>
          <w:lang w:eastAsia="ru-RU"/>
        </w:rPr>
        <w:drawing>
          <wp:inline distT="0" distB="0" distL="0" distR="0">
            <wp:extent cx="2338466" cy="5314695"/>
            <wp:effectExtent l="0" t="0" r="5080" b="635"/>
            <wp:docPr id="7" name="Рисунок 7" descr="C:\Users\Альбина\Desktop\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ина\Desktop\Рисунок14.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5318182"/>
                    </a:xfrm>
                    <a:prstGeom prst="rect">
                      <a:avLst/>
                    </a:prstGeom>
                    <a:noFill/>
                    <a:ln>
                      <a:noFill/>
                    </a:ln>
                  </pic:spPr>
                </pic:pic>
              </a:graphicData>
            </a:graphic>
          </wp:inline>
        </w:drawing>
      </w:r>
    </w:p>
    <w:p w:rsidR="00E15245" w:rsidRDefault="00E15245">
      <w:pPr>
        <w:rPr>
          <w:rFonts w:ascii="Times New Roman" w:hAnsi="Times New Roman" w:cs="Times New Roman"/>
          <w:sz w:val="28"/>
          <w:szCs w:val="28"/>
        </w:rPr>
      </w:pPr>
      <w:r>
        <w:rPr>
          <w:rFonts w:ascii="Times New Roman" w:hAnsi="Times New Roman" w:cs="Times New Roman"/>
          <w:sz w:val="28"/>
          <w:szCs w:val="28"/>
        </w:rPr>
        <w:t>Русский свадебный пояс.                                 Удмуртский свадебный мужской</w:t>
      </w:r>
    </w:p>
    <w:p w:rsidR="00E15245" w:rsidRDefault="00E15245">
      <w:pPr>
        <w:rPr>
          <w:rFonts w:ascii="Times New Roman" w:hAnsi="Times New Roman" w:cs="Times New Roman"/>
          <w:sz w:val="28"/>
          <w:szCs w:val="28"/>
        </w:rPr>
      </w:pPr>
      <w:r>
        <w:rPr>
          <w:rFonts w:ascii="Times New Roman" w:hAnsi="Times New Roman" w:cs="Times New Roman"/>
          <w:sz w:val="28"/>
          <w:szCs w:val="28"/>
        </w:rPr>
        <w:t xml:space="preserve">                                                                             пояс.</w:t>
      </w:r>
    </w:p>
    <w:p w:rsidR="00E15245" w:rsidRDefault="00E15245">
      <w:pPr>
        <w:rPr>
          <w:rFonts w:ascii="Times New Roman" w:hAnsi="Times New Roman" w:cs="Times New Roman"/>
          <w:sz w:val="28"/>
          <w:szCs w:val="28"/>
        </w:rPr>
      </w:pPr>
    </w:p>
    <w:p w:rsidR="00E15245" w:rsidRDefault="00B152E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10085" cy="2263515"/>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084" cy="2263514"/>
                    </a:xfrm>
                    <a:prstGeom prst="rect">
                      <a:avLst/>
                    </a:prstGeom>
                    <a:noFill/>
                  </pic:spPr>
                </pic:pic>
              </a:graphicData>
            </a:graphic>
          </wp:inline>
        </w:drawing>
      </w:r>
    </w:p>
    <w:p w:rsidR="00E15245" w:rsidRDefault="00B152EB">
      <w:pPr>
        <w:rPr>
          <w:rFonts w:ascii="Times New Roman" w:hAnsi="Times New Roman" w:cs="Times New Roman"/>
          <w:sz w:val="28"/>
          <w:szCs w:val="28"/>
        </w:rPr>
      </w:pPr>
      <w:r>
        <w:rPr>
          <w:rFonts w:ascii="Times New Roman" w:hAnsi="Times New Roman" w:cs="Times New Roman"/>
          <w:sz w:val="28"/>
          <w:szCs w:val="28"/>
        </w:rPr>
        <w:t>Удмуртский пояс.</w:t>
      </w: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3534" cy="5492324"/>
            <wp:effectExtent l="0" t="0" r="0" b="0"/>
            <wp:docPr id="8" name="Рисунок 8" descr="C:\Users\Альбина\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ьбина\Desktop\Рисунок1.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544" cy="54923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001879" cy="5381469"/>
            <wp:effectExtent l="0" t="0" r="8255" b="0"/>
            <wp:docPr id="9" name="Рисунок 9" descr="C:\Users\Альбина\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ьбина\Desktop\Рисунок2.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784" cy="5415360"/>
                    </a:xfrm>
                    <a:prstGeom prst="rect">
                      <a:avLst/>
                    </a:prstGeom>
                    <a:noFill/>
                    <a:ln>
                      <a:noFill/>
                    </a:ln>
                  </pic:spPr>
                </pic:pic>
              </a:graphicData>
            </a:graphic>
          </wp:inline>
        </w:drawing>
      </w: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r>
        <w:rPr>
          <w:rFonts w:ascii="Times New Roman" w:hAnsi="Times New Roman" w:cs="Times New Roman"/>
          <w:sz w:val="28"/>
          <w:szCs w:val="28"/>
        </w:rPr>
        <w:t>Удмуртские свадебные костюмы (северный, южный).</w:t>
      </w: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p>
    <w:p w:rsidR="00E15245" w:rsidRDefault="00E1524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9037" cy="7734924"/>
            <wp:effectExtent l="0" t="0" r="0" b="0"/>
            <wp:docPr id="10" name="Рисунок 10" descr="C:\Users\Альбина\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ьбина\Desktop\Рисунок3.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3438" cy="7743931"/>
                    </a:xfrm>
                    <a:prstGeom prst="rect">
                      <a:avLst/>
                    </a:prstGeom>
                    <a:noFill/>
                    <a:ln>
                      <a:noFill/>
                    </a:ln>
                  </pic:spPr>
                </pic:pic>
              </a:graphicData>
            </a:graphic>
          </wp:inline>
        </w:drawing>
      </w:r>
    </w:p>
    <w:p w:rsidR="00B152EB" w:rsidRDefault="00B152EB">
      <w:pPr>
        <w:rPr>
          <w:rFonts w:ascii="Times New Roman" w:hAnsi="Times New Roman" w:cs="Times New Roman"/>
          <w:sz w:val="28"/>
          <w:szCs w:val="28"/>
        </w:rPr>
      </w:pPr>
      <w:r>
        <w:rPr>
          <w:rFonts w:ascii="Times New Roman" w:hAnsi="Times New Roman" w:cs="Times New Roman"/>
          <w:sz w:val="28"/>
          <w:szCs w:val="28"/>
        </w:rPr>
        <w:t>Русский свадебный костюм.</w:t>
      </w:r>
    </w:p>
    <w:p w:rsidR="00B152EB" w:rsidRDefault="00B152EB">
      <w:pPr>
        <w:rPr>
          <w:rFonts w:ascii="Times New Roman" w:hAnsi="Times New Roman" w:cs="Times New Roman"/>
          <w:sz w:val="28"/>
          <w:szCs w:val="28"/>
        </w:rPr>
      </w:pPr>
    </w:p>
    <w:p w:rsidR="00B152EB" w:rsidRDefault="00B152EB">
      <w:pPr>
        <w:rPr>
          <w:rFonts w:ascii="Times New Roman" w:hAnsi="Times New Roman" w:cs="Times New Roman"/>
          <w:sz w:val="28"/>
          <w:szCs w:val="28"/>
        </w:rPr>
      </w:pPr>
    </w:p>
    <w:p w:rsidR="00B152EB" w:rsidRDefault="00B152E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76455" cy="2023672"/>
            <wp:effectExtent l="0" t="0" r="635" b="0"/>
            <wp:docPr id="12" name="Рисунок 12" descr="C:\Users\Альбина\Desktop\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ьбина\Desktop\Рисунок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24" cy="202372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03358" cy="3636974"/>
            <wp:effectExtent l="0" t="0" r="0" b="1905"/>
            <wp:docPr id="13" name="Рисунок 13" descr="C:\Users\Альбина\Desktop\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ьбина\Desktop\Рисунок5.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507" cy="3645908"/>
                    </a:xfrm>
                    <a:prstGeom prst="rect">
                      <a:avLst/>
                    </a:prstGeom>
                    <a:noFill/>
                    <a:ln>
                      <a:noFill/>
                    </a:ln>
                  </pic:spPr>
                </pic:pic>
              </a:graphicData>
            </a:graphic>
          </wp:inline>
        </w:drawing>
      </w:r>
    </w:p>
    <w:p w:rsidR="00B152EB" w:rsidRDefault="007B4221">
      <w:pPr>
        <w:rPr>
          <w:rFonts w:ascii="Times New Roman" w:hAnsi="Times New Roman" w:cs="Times New Roman"/>
          <w:sz w:val="28"/>
          <w:szCs w:val="28"/>
        </w:rPr>
      </w:pPr>
      <w:r>
        <w:rPr>
          <w:rFonts w:ascii="Times New Roman" w:hAnsi="Times New Roman" w:cs="Times New Roman"/>
          <w:sz w:val="28"/>
          <w:szCs w:val="28"/>
        </w:rPr>
        <w:t>Свадебные удмуртские украшения  (серьги, бусы).</w:t>
      </w:r>
    </w:p>
    <w:p w:rsidR="007B4221" w:rsidRDefault="007B4221">
      <w:pPr>
        <w:rPr>
          <w:rFonts w:ascii="Times New Roman" w:hAnsi="Times New Roman" w:cs="Times New Roman"/>
          <w:sz w:val="28"/>
          <w:szCs w:val="28"/>
        </w:rPr>
      </w:pPr>
    </w:p>
    <w:p w:rsidR="007B4221" w:rsidRDefault="007B4221">
      <w:pPr>
        <w:rPr>
          <w:rFonts w:ascii="Times New Roman" w:hAnsi="Times New Roman" w:cs="Times New Roman"/>
          <w:sz w:val="28"/>
          <w:szCs w:val="28"/>
        </w:rPr>
      </w:pPr>
    </w:p>
    <w:p w:rsidR="007B4221" w:rsidRDefault="007B4221">
      <w:pPr>
        <w:rPr>
          <w:rFonts w:ascii="Times New Roman" w:hAnsi="Times New Roman" w:cs="Times New Roman"/>
          <w:sz w:val="28"/>
          <w:szCs w:val="28"/>
        </w:rPr>
      </w:pPr>
    </w:p>
    <w:p w:rsidR="00B152EB" w:rsidRDefault="00B152E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8229" cy="2845391"/>
            <wp:effectExtent l="0" t="0" r="6985" b="0"/>
            <wp:docPr id="14" name="Рисунок 14" descr="C:\Users\Альбина\Desktop\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ьбина\Desktop\Рисунок6.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575" cy="2845756"/>
                    </a:xfrm>
                    <a:prstGeom prst="rect">
                      <a:avLst/>
                    </a:prstGeom>
                    <a:noFill/>
                    <a:ln>
                      <a:noFill/>
                    </a:ln>
                  </pic:spPr>
                </pic:pic>
              </a:graphicData>
            </a:graphic>
          </wp:inline>
        </w:drawing>
      </w:r>
    </w:p>
    <w:p w:rsidR="007B4221" w:rsidRDefault="007B4221">
      <w:pPr>
        <w:rPr>
          <w:rFonts w:ascii="Times New Roman" w:hAnsi="Times New Roman" w:cs="Times New Roman"/>
          <w:sz w:val="28"/>
          <w:szCs w:val="28"/>
        </w:rPr>
      </w:pPr>
      <w:r>
        <w:rPr>
          <w:rFonts w:ascii="Times New Roman" w:hAnsi="Times New Roman" w:cs="Times New Roman"/>
          <w:sz w:val="28"/>
          <w:szCs w:val="28"/>
        </w:rPr>
        <w:t>Свадебные русские украшения</w:t>
      </w:r>
    </w:p>
    <w:p w:rsidR="007B4221" w:rsidRPr="00E15245" w:rsidRDefault="007B4221">
      <w:pPr>
        <w:rPr>
          <w:rFonts w:ascii="Times New Roman" w:hAnsi="Times New Roman" w:cs="Times New Roman"/>
          <w:sz w:val="28"/>
          <w:szCs w:val="28"/>
        </w:rPr>
      </w:pPr>
      <w:r>
        <w:rPr>
          <w:rFonts w:ascii="Times New Roman" w:hAnsi="Times New Roman" w:cs="Times New Roman"/>
          <w:sz w:val="28"/>
          <w:szCs w:val="28"/>
        </w:rPr>
        <w:t>для пояса.</w:t>
      </w:r>
    </w:p>
    <w:sectPr w:rsidR="007B4221" w:rsidRPr="00E15245" w:rsidSect="00D912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0089C"/>
    <w:multiLevelType w:val="hybridMultilevel"/>
    <w:tmpl w:val="DE24B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210508"/>
    <w:multiLevelType w:val="hybridMultilevel"/>
    <w:tmpl w:val="117656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25389A"/>
    <w:multiLevelType w:val="hybridMultilevel"/>
    <w:tmpl w:val="20B65B20"/>
    <w:lvl w:ilvl="0" w:tplc="72605F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300AD0"/>
    <w:multiLevelType w:val="hybridMultilevel"/>
    <w:tmpl w:val="0C80021A"/>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2F4B"/>
    <w:rsid w:val="00016DCE"/>
    <w:rsid w:val="000D778C"/>
    <w:rsid w:val="000F2D7E"/>
    <w:rsid w:val="0010244B"/>
    <w:rsid w:val="001F607D"/>
    <w:rsid w:val="00295B16"/>
    <w:rsid w:val="002C6278"/>
    <w:rsid w:val="004068B3"/>
    <w:rsid w:val="004238C3"/>
    <w:rsid w:val="00454B88"/>
    <w:rsid w:val="004E2640"/>
    <w:rsid w:val="005C45D7"/>
    <w:rsid w:val="006B69CD"/>
    <w:rsid w:val="007B4221"/>
    <w:rsid w:val="00880047"/>
    <w:rsid w:val="0088353B"/>
    <w:rsid w:val="00925A9A"/>
    <w:rsid w:val="009543E5"/>
    <w:rsid w:val="00971979"/>
    <w:rsid w:val="00972915"/>
    <w:rsid w:val="00975F43"/>
    <w:rsid w:val="00985D28"/>
    <w:rsid w:val="00994CAC"/>
    <w:rsid w:val="00A533D5"/>
    <w:rsid w:val="00A72F4B"/>
    <w:rsid w:val="00B152EB"/>
    <w:rsid w:val="00BF44E1"/>
    <w:rsid w:val="00D16F38"/>
    <w:rsid w:val="00D912D3"/>
    <w:rsid w:val="00DF671D"/>
    <w:rsid w:val="00E15245"/>
    <w:rsid w:val="00E2416D"/>
    <w:rsid w:val="00EB7008"/>
    <w:rsid w:val="00FC62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F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671D"/>
    <w:rPr>
      <w:color w:val="0000FF" w:themeColor="hyperlink"/>
      <w:u w:val="single"/>
    </w:rPr>
  </w:style>
  <w:style w:type="paragraph" w:styleId="a4">
    <w:name w:val="Balloon Text"/>
    <w:basedOn w:val="a"/>
    <w:link w:val="a5"/>
    <w:uiPriority w:val="99"/>
    <w:semiHidden/>
    <w:unhideWhenUsed/>
    <w:rsid w:val="00295B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5B16"/>
    <w:rPr>
      <w:rFonts w:ascii="Tahoma" w:hAnsi="Tahoma" w:cs="Tahoma"/>
      <w:sz w:val="16"/>
      <w:szCs w:val="16"/>
    </w:rPr>
  </w:style>
  <w:style w:type="paragraph" w:styleId="a6">
    <w:name w:val="List Paragraph"/>
    <w:basedOn w:val="a"/>
    <w:uiPriority w:val="34"/>
    <w:qFormat/>
    <w:rsid w:val="004238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F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671D"/>
    <w:rPr>
      <w:color w:val="0000FF" w:themeColor="hyperlink"/>
      <w:u w:val="single"/>
    </w:rPr>
  </w:style>
  <w:style w:type="paragraph" w:styleId="a4">
    <w:name w:val="Balloon Text"/>
    <w:basedOn w:val="a"/>
    <w:link w:val="a5"/>
    <w:uiPriority w:val="99"/>
    <w:semiHidden/>
    <w:unhideWhenUsed/>
    <w:rsid w:val="00295B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5B16"/>
    <w:rPr>
      <w:rFonts w:ascii="Tahoma" w:hAnsi="Tahoma" w:cs="Tahoma"/>
      <w:sz w:val="16"/>
      <w:szCs w:val="16"/>
    </w:rPr>
  </w:style>
  <w:style w:type="paragraph" w:styleId="a6">
    <w:name w:val="List Paragraph"/>
    <w:basedOn w:val="a"/>
    <w:uiPriority w:val="34"/>
    <w:qFormat/>
    <w:rsid w:val="004238C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isoterica.com.ua/kukli1.html"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kamlai-ulus.narod.ru/news_obereg.html"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holiday.peterlife.ru./"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883A2-0A41-4BCB-B1E1-86136322F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24</Pages>
  <Words>2743</Words>
  <Characters>15640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Альбина</dc:creator>
  <cp:keywords/>
  <dc:description/>
  <cp:lastModifiedBy>2</cp:lastModifiedBy>
  <cp:revision>15</cp:revision>
  <dcterms:created xsi:type="dcterms:W3CDTF">2012-02-15T14:08:00Z</dcterms:created>
  <dcterms:modified xsi:type="dcterms:W3CDTF">2012-04-13T09:55:00Z</dcterms:modified>
</cp:coreProperties>
</file>